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C6FE3E" w14:textId="53B50292" w:rsidR="006A4EA5" w:rsidRDefault="008C55AD" w:rsidP="005D0900">
      <w:pPr>
        <w:pStyle w:val="a5"/>
      </w:pPr>
      <w:r>
        <w:rPr>
          <w:rFonts w:hint="eastAsia"/>
        </w:rPr>
        <w:t>PDF</w:t>
      </w:r>
      <w:r w:rsidR="005D0900">
        <w:rPr>
          <w:rFonts w:hint="eastAsia"/>
        </w:rPr>
        <w:t>対話フォームで</w:t>
      </w:r>
      <w:r w:rsidR="00C04853">
        <w:rPr>
          <w:rFonts w:hint="eastAsia"/>
        </w:rPr>
        <w:t>登録</w:t>
      </w:r>
      <w:r w:rsidR="00BE1612">
        <w:rPr>
          <w:rFonts w:hint="eastAsia"/>
        </w:rPr>
        <w:t>・更新</w:t>
      </w:r>
      <w:r w:rsidR="00C04853">
        <w:rPr>
          <w:rFonts w:hint="eastAsia"/>
        </w:rPr>
        <w:t>の</w:t>
      </w:r>
      <w:r w:rsidR="005D0900">
        <w:rPr>
          <w:rFonts w:hint="eastAsia"/>
        </w:rPr>
        <w:t>デジタルトランスフォーメーション（DX）を推進する</w:t>
      </w:r>
    </w:p>
    <w:p w14:paraId="1C1485B7" w14:textId="21F3950E" w:rsidR="0046247C" w:rsidRDefault="005D0900" w:rsidP="005D0900">
      <w:pPr>
        <w:jc w:val="right"/>
      </w:pPr>
      <w:r>
        <w:rPr>
          <w:rFonts w:hint="eastAsia"/>
        </w:rPr>
        <w:t>2021年7月16日</w:t>
      </w:r>
    </w:p>
    <w:p w14:paraId="5B23F3B4" w14:textId="5C239A78" w:rsidR="0046247C" w:rsidRPr="00A002F0" w:rsidRDefault="00BE5C57" w:rsidP="00A002F0">
      <w:r>
        <w:rPr>
          <w:rFonts w:hint="eastAsia"/>
        </w:rPr>
        <w:t>ここでは</w:t>
      </w:r>
      <w:r w:rsidR="0046247C" w:rsidRPr="00A002F0">
        <w:rPr>
          <w:rFonts w:hint="eastAsia"/>
        </w:rPr>
        <w:t>弊社で</w:t>
      </w:r>
      <w:r w:rsidR="004424FA">
        <w:rPr>
          <w:rFonts w:hint="eastAsia"/>
        </w:rPr>
        <w:t>PDF</w:t>
      </w:r>
      <w:r w:rsidR="0046247C" w:rsidRPr="00A002F0">
        <w:rPr>
          <w:rFonts w:hint="eastAsia"/>
        </w:rPr>
        <w:t>対話フォームを活用し</w:t>
      </w:r>
      <w:r w:rsidR="0001344D">
        <w:rPr>
          <w:rFonts w:hint="eastAsia"/>
        </w:rPr>
        <w:t>て、</w:t>
      </w:r>
      <w:r w:rsidR="0046247C" w:rsidRPr="00A002F0">
        <w:rPr>
          <w:rFonts w:hint="eastAsia"/>
        </w:rPr>
        <w:t>申請登録の効率化</w:t>
      </w:r>
      <w:r w:rsidR="0001344D">
        <w:rPr>
          <w:rFonts w:hint="eastAsia"/>
        </w:rPr>
        <w:t>を行った事例を</w:t>
      </w:r>
      <w:r w:rsidR="0046247C" w:rsidRPr="00A002F0">
        <w:rPr>
          <w:rFonts w:hint="eastAsia"/>
        </w:rPr>
        <w:t>紹介</w:t>
      </w:r>
      <w:r w:rsidR="004424FA">
        <w:rPr>
          <w:rFonts w:hint="eastAsia"/>
        </w:rPr>
        <w:t>します。</w:t>
      </w:r>
    </w:p>
    <w:p w14:paraId="30F1D36B" w14:textId="48486B10" w:rsidR="0046247C" w:rsidRDefault="0046247C" w:rsidP="00A002F0"/>
    <w:p w14:paraId="0D401E09" w14:textId="74D1007C" w:rsidR="0046247C" w:rsidRDefault="008C55AD" w:rsidP="00BE1612">
      <w:pPr>
        <w:pStyle w:val="2"/>
      </w:pPr>
      <w:r>
        <w:t>PDF</w:t>
      </w:r>
      <w:r w:rsidR="0046247C">
        <w:rPr>
          <w:rFonts w:hint="eastAsia"/>
        </w:rPr>
        <w:t>対話フォームとは？</w:t>
      </w:r>
    </w:p>
    <w:p w14:paraId="13EFBCFB" w14:textId="370A9180" w:rsidR="005D2D39" w:rsidRDefault="0046247C" w:rsidP="00A002F0">
      <w:r>
        <w:t>PDF</w:t>
      </w:r>
      <w:r w:rsidR="00911BFC">
        <w:rPr>
          <w:rFonts w:hint="eastAsia"/>
        </w:rPr>
        <w:t>対話</w:t>
      </w:r>
      <w:r>
        <w:rPr>
          <w:rFonts w:hint="eastAsia"/>
        </w:rPr>
        <w:t>フォームは、</w:t>
      </w:r>
      <w:r w:rsidR="008C55AD">
        <w:t>PDF</w:t>
      </w:r>
      <w:r>
        <w:rPr>
          <w:rFonts w:hint="eastAsia"/>
        </w:rPr>
        <w:t>に入力可能な対話形式のフォームコントロールを設置した</w:t>
      </w:r>
      <w:r w:rsidR="008C55AD">
        <w:t>PDF</w:t>
      </w:r>
      <w:r>
        <w:rPr>
          <w:rFonts w:hint="eastAsia"/>
        </w:rPr>
        <w:t>を指します。そして、設置するフォームコントロールのことをフィールドと呼びます</w:t>
      </w:r>
      <w:r w:rsidR="005D2D39" w:rsidRPr="005D2D39">
        <w:rPr>
          <w:vertAlign w:val="superscript"/>
        </w:rPr>
        <w:fldChar w:fldCharType="begin"/>
      </w:r>
      <w:r w:rsidR="005D2D39" w:rsidRPr="005D2D39">
        <w:rPr>
          <w:vertAlign w:val="superscript"/>
        </w:rPr>
        <w:instrText xml:space="preserve"> </w:instrText>
      </w:r>
      <w:r w:rsidR="005D2D39" w:rsidRPr="005D2D39">
        <w:rPr>
          <w:rFonts w:hint="eastAsia"/>
          <w:vertAlign w:val="superscript"/>
        </w:rPr>
        <w:instrText>REF _Ref77337278 \r \h</w:instrText>
      </w:r>
      <w:r w:rsidR="005D2D39" w:rsidRPr="005D2D39">
        <w:rPr>
          <w:vertAlign w:val="superscript"/>
        </w:rPr>
        <w:instrText xml:space="preserve"> </w:instrText>
      </w:r>
      <w:r w:rsidR="005D2D39">
        <w:rPr>
          <w:vertAlign w:val="superscript"/>
        </w:rPr>
        <w:instrText xml:space="preserve"> \* MERGEFORMAT </w:instrText>
      </w:r>
      <w:r w:rsidR="005D2D39" w:rsidRPr="005D2D39">
        <w:rPr>
          <w:vertAlign w:val="superscript"/>
        </w:rPr>
      </w:r>
      <w:r w:rsidR="005D2D39" w:rsidRPr="005D2D39">
        <w:rPr>
          <w:vertAlign w:val="superscript"/>
        </w:rPr>
        <w:fldChar w:fldCharType="separate"/>
      </w:r>
      <w:r w:rsidR="005D2D39" w:rsidRPr="005D2D39">
        <w:rPr>
          <w:vertAlign w:val="superscript"/>
        </w:rPr>
        <w:t>i)</w:t>
      </w:r>
      <w:r w:rsidR="005D2D39" w:rsidRPr="005D2D39">
        <w:rPr>
          <w:vertAlign w:val="superscript"/>
        </w:rPr>
        <w:fldChar w:fldCharType="end"/>
      </w:r>
      <w:r w:rsidR="005D2D39">
        <w:rPr>
          <w:rFonts w:hint="eastAsia"/>
        </w:rPr>
        <w:t>。</w:t>
      </w:r>
    </w:p>
    <w:p w14:paraId="5FB81585" w14:textId="77777777" w:rsidR="005D2D39" w:rsidRDefault="005D2D39" w:rsidP="00A002F0"/>
    <w:p w14:paraId="777ECBF6" w14:textId="5BD35043" w:rsidR="0046247C" w:rsidRDefault="00911BFC" w:rsidP="00A002F0">
      <w:r>
        <w:t>PDF</w:t>
      </w:r>
      <w:r>
        <w:rPr>
          <w:rFonts w:hint="eastAsia"/>
        </w:rPr>
        <w:t>対話フォーム</w:t>
      </w:r>
      <w:r>
        <w:rPr>
          <w:rFonts w:hint="eastAsia"/>
        </w:rPr>
        <w:t>よりも</w:t>
      </w:r>
      <w:r>
        <w:t>PDF</w:t>
      </w:r>
      <w:r>
        <w:rPr>
          <w:rFonts w:hint="eastAsia"/>
        </w:rPr>
        <w:t>フォームという呼び方が一般的かもしれません。ほかには</w:t>
      </w:r>
      <w:r>
        <w:t>AcroForm</w:t>
      </w:r>
      <w:r>
        <w:rPr>
          <w:rFonts w:hint="eastAsia"/>
        </w:rPr>
        <w:t>とも呼ばれているようです。以下では</w:t>
      </w:r>
      <w:r>
        <w:rPr>
          <w:rFonts w:hint="eastAsia"/>
        </w:rPr>
        <w:t>、</w:t>
      </w:r>
      <w:r w:rsidR="0046247C">
        <w:rPr>
          <w:rFonts w:hint="eastAsia"/>
        </w:rPr>
        <w:t>対話形式のコントロールを設置できる</w:t>
      </w:r>
      <w:r w:rsidR="008C55AD">
        <w:t>PDF</w:t>
      </w:r>
      <w:r w:rsidR="0046247C">
        <w:rPr>
          <w:rFonts w:hint="eastAsia"/>
        </w:rPr>
        <w:t>という観点から、わかりやすく対話フォームと</w:t>
      </w:r>
      <w:r w:rsidR="00FB4058">
        <w:rPr>
          <w:rFonts w:hint="eastAsia"/>
        </w:rPr>
        <w:t>呼びます。</w:t>
      </w:r>
    </w:p>
    <w:p w14:paraId="053B9DB4" w14:textId="596D1E80" w:rsidR="0046247C" w:rsidRDefault="0046247C" w:rsidP="00A002F0"/>
    <w:p w14:paraId="4A37EF8A" w14:textId="4FFA21D6" w:rsidR="00EB6E17" w:rsidRDefault="00EB6E17" w:rsidP="00EB6E17">
      <w:pPr>
        <w:pStyle w:val="2"/>
      </w:pPr>
      <w:r>
        <w:rPr>
          <w:rFonts w:hint="eastAsia"/>
        </w:rPr>
        <w:t>対話フォームのサンプル</w:t>
      </w:r>
    </w:p>
    <w:p w14:paraId="1C6B3F6E" w14:textId="61BB14C4" w:rsidR="00EB6E17" w:rsidRDefault="00EB6E17" w:rsidP="00EB6E17">
      <w:r>
        <w:rPr>
          <w:rFonts w:hint="eastAsia"/>
        </w:rPr>
        <w:t>実際に対話フォームを使っている例ですが、代表的なものに「給与所得者の扶養控除等申請書」があります。この対話フォームの申請書は国税庁のホームページからダウンロードできるようになっています</w:t>
      </w:r>
      <w:r w:rsidR="004B6A27" w:rsidRPr="004B6A27">
        <w:rPr>
          <w:vertAlign w:val="superscript"/>
        </w:rPr>
        <w:fldChar w:fldCharType="begin"/>
      </w:r>
      <w:r w:rsidR="004B6A27" w:rsidRPr="004B6A27">
        <w:rPr>
          <w:vertAlign w:val="superscript"/>
        </w:rPr>
        <w:instrText xml:space="preserve"> </w:instrText>
      </w:r>
      <w:r w:rsidR="004B6A27" w:rsidRPr="004B6A27">
        <w:rPr>
          <w:rFonts w:hint="eastAsia"/>
          <w:vertAlign w:val="superscript"/>
        </w:rPr>
        <w:instrText>REF _Ref77349520 \r \h</w:instrText>
      </w:r>
      <w:r w:rsidR="004B6A27" w:rsidRPr="004B6A27">
        <w:rPr>
          <w:vertAlign w:val="superscript"/>
        </w:rPr>
        <w:instrText xml:space="preserve"> </w:instrText>
      </w:r>
      <w:r w:rsidR="004B6A27" w:rsidRPr="004B6A27">
        <w:rPr>
          <w:vertAlign w:val="superscript"/>
        </w:rPr>
      </w:r>
      <w:r w:rsidR="004B6A27">
        <w:rPr>
          <w:vertAlign w:val="superscript"/>
        </w:rPr>
        <w:instrText xml:space="preserve"> \* MERGEFORMAT </w:instrText>
      </w:r>
      <w:r w:rsidR="004B6A27" w:rsidRPr="004B6A27">
        <w:rPr>
          <w:vertAlign w:val="superscript"/>
        </w:rPr>
        <w:fldChar w:fldCharType="separate"/>
      </w:r>
      <w:r w:rsidR="004B6A27" w:rsidRPr="004B6A27">
        <w:rPr>
          <w:vertAlign w:val="superscript"/>
        </w:rPr>
        <w:t>ii)</w:t>
      </w:r>
      <w:r w:rsidR="004B6A27" w:rsidRPr="004B6A27">
        <w:rPr>
          <w:vertAlign w:val="superscript"/>
        </w:rPr>
        <w:fldChar w:fldCharType="end"/>
      </w:r>
      <w:r>
        <w:rPr>
          <w:rFonts w:hint="eastAsia"/>
        </w:rPr>
        <w:t>。</w:t>
      </w:r>
    </w:p>
    <w:p w14:paraId="62870D2D" w14:textId="72114F89" w:rsidR="0046247C" w:rsidRDefault="0046247C" w:rsidP="00A002F0"/>
    <w:p w14:paraId="1D2532F5" w14:textId="04BBA80F" w:rsidR="0046247C" w:rsidRDefault="0046247C" w:rsidP="00A002F0">
      <w:r>
        <w:object w:dxaOrig="9606" w:dyaOrig="5406" w14:anchorId="044AC4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02.8pt" o:ole="" o:bordertopcolor="this" o:borderleftcolor="this" o:borderbottomcolor="this" o:borderrightcolor="this">
            <v:imagedata r:id="rId8" o:title=""/>
            <w10:bordertop type="single" width="4" shadow="t"/>
            <w10:borderleft type="single" width="4" shadow="t"/>
            <w10:borderbottom type="single" width="4" shadow="t"/>
            <w10:borderright type="single" width="4" shadow="t"/>
          </v:shape>
          <o:OLEObject Type="Embed" ProgID="PowerPoint.Slide.12" ShapeID="_x0000_i1025" DrawAspect="Content" ObjectID="_1687964020" r:id="rId9"/>
        </w:object>
      </w:r>
    </w:p>
    <w:p w14:paraId="0FDD4817" w14:textId="49F0DCAB" w:rsidR="0046247C" w:rsidRDefault="0046247C" w:rsidP="00A002F0">
      <w:r>
        <w:rPr>
          <w:rFonts w:hint="eastAsia"/>
        </w:rPr>
        <w:t>図の少し色が濃くなっている部分がフィールドです。用紙の各項目にフィールドが設置されており、それぞれの項目がキーボード入力できるようになっています。</w:t>
      </w:r>
    </w:p>
    <w:p w14:paraId="40D8763D" w14:textId="77777777" w:rsidR="00FF22D0" w:rsidRDefault="00FF22D0" w:rsidP="00A002F0"/>
    <w:p w14:paraId="3BF07B61" w14:textId="4D142CDC" w:rsidR="00F536AC" w:rsidRDefault="0046247C" w:rsidP="00F536AC">
      <w:r>
        <w:rPr>
          <w:rFonts w:hint="eastAsia"/>
        </w:rPr>
        <w:t>入力欄によってはコンボボックスやチェックボックスが設置されており、選択肢から簡単に記入できるよ</w:t>
      </w:r>
      <w:r>
        <w:rPr>
          <w:rFonts w:hint="eastAsia"/>
        </w:rPr>
        <w:lastRenderedPageBreak/>
        <w:t>うになっています。</w:t>
      </w:r>
      <w:r w:rsidR="00F536AC">
        <w:rPr>
          <w:rFonts w:hint="eastAsia"/>
        </w:rPr>
        <w:t>操作性は入力欄によって次のような違いがあります。</w:t>
      </w:r>
    </w:p>
    <w:p w14:paraId="13BA1A8C" w14:textId="77777777" w:rsidR="00F536AC" w:rsidRDefault="00F536AC" w:rsidP="00F536AC">
      <w:pPr>
        <w:pStyle w:val="a4"/>
        <w:numPr>
          <w:ilvl w:val="0"/>
          <w:numId w:val="27"/>
        </w:numPr>
        <w:ind w:leftChars="0"/>
      </w:pPr>
      <w:r>
        <w:rPr>
          <w:rFonts w:hint="eastAsia"/>
        </w:rPr>
        <w:t>テキストボックス：キーボード入力</w:t>
      </w:r>
    </w:p>
    <w:p w14:paraId="65992C52" w14:textId="07B58F0F" w:rsidR="00F536AC" w:rsidRDefault="00F536AC" w:rsidP="00F536AC">
      <w:pPr>
        <w:pStyle w:val="a4"/>
        <w:numPr>
          <w:ilvl w:val="0"/>
          <w:numId w:val="27"/>
        </w:numPr>
        <w:ind w:leftChars="0"/>
      </w:pPr>
      <w:r>
        <w:rPr>
          <w:rFonts w:hint="eastAsia"/>
        </w:rPr>
        <w:t>コンボボックス：クリックして選択を選ぶだけで記入できる</w:t>
      </w:r>
      <w:r w:rsidR="005B3087">
        <w:rPr>
          <w:rFonts w:hint="eastAsia"/>
        </w:rPr>
        <w:t>。コンボボックスは自分で入力することもできる</w:t>
      </w:r>
    </w:p>
    <w:p w14:paraId="40464039" w14:textId="77777777" w:rsidR="00F536AC" w:rsidRDefault="00F536AC" w:rsidP="00F536AC">
      <w:pPr>
        <w:pStyle w:val="a4"/>
        <w:numPr>
          <w:ilvl w:val="0"/>
          <w:numId w:val="27"/>
        </w:numPr>
        <w:ind w:leftChars="0"/>
      </w:pPr>
      <w:r>
        <w:rPr>
          <w:rFonts w:hint="eastAsia"/>
        </w:rPr>
        <w:t>チェックボックス：クリックするとチェックがつく</w:t>
      </w:r>
    </w:p>
    <w:p w14:paraId="4C4417A9" w14:textId="77777777" w:rsidR="005B3087" w:rsidRDefault="005B3087" w:rsidP="005B3087"/>
    <w:p w14:paraId="58835589" w14:textId="77777777" w:rsidR="005B3087" w:rsidRDefault="005B3087" w:rsidP="00A002F0">
      <w:r>
        <w:rPr>
          <w:rFonts w:hint="eastAsia"/>
        </w:rPr>
        <w:t>この他、</w:t>
      </w:r>
      <w:r w:rsidR="006B3C41">
        <w:rPr>
          <w:rFonts w:hint="eastAsia"/>
        </w:rPr>
        <w:t>ラジオボタンや署名フィールド</w:t>
      </w:r>
      <w:r>
        <w:rPr>
          <w:rFonts w:hint="eastAsia"/>
        </w:rPr>
        <w:t>を作成することもできます。</w:t>
      </w:r>
    </w:p>
    <w:p w14:paraId="4BB13F06" w14:textId="77777777" w:rsidR="005B3087" w:rsidRDefault="005B3087" w:rsidP="00A002F0"/>
    <w:p w14:paraId="6E32257F" w14:textId="654496DF" w:rsidR="0046247C" w:rsidRDefault="0046247C" w:rsidP="00A002F0">
      <w:r>
        <w:rPr>
          <w:rFonts w:hint="eastAsia"/>
        </w:rPr>
        <w:t>扶養控除申請書</w:t>
      </w:r>
      <w:r w:rsidR="005B3087">
        <w:rPr>
          <w:rFonts w:hint="eastAsia"/>
        </w:rPr>
        <w:t>のような複雑なレイアウト</w:t>
      </w:r>
      <w:r w:rsidR="004D78B9">
        <w:rPr>
          <w:rFonts w:hint="eastAsia"/>
        </w:rPr>
        <w:t>の</w:t>
      </w:r>
      <w:r w:rsidR="005B3087">
        <w:rPr>
          <w:rFonts w:hint="eastAsia"/>
        </w:rPr>
        <w:t>帳票は、</w:t>
      </w:r>
      <w:r w:rsidR="00FF22D0">
        <w:rPr>
          <w:rFonts w:hint="eastAsia"/>
        </w:rPr>
        <w:t>DTPソフト</w:t>
      </w:r>
      <w:r>
        <w:rPr>
          <w:rFonts w:hint="eastAsia"/>
        </w:rPr>
        <w:t>で</w:t>
      </w:r>
      <w:r w:rsidR="005B3087">
        <w:rPr>
          <w:rFonts w:hint="eastAsia"/>
        </w:rPr>
        <w:t>デザインするのが一般的です。DTPソフトには対話フォームを作成する機能があり、高度なデザインの帳票を簡単に対話フォーム化できます。</w:t>
      </w:r>
    </w:p>
    <w:p w14:paraId="49317B23" w14:textId="2F064313" w:rsidR="0046247C" w:rsidRDefault="0046247C" w:rsidP="00A002F0"/>
    <w:p w14:paraId="1E480998" w14:textId="3E583C76" w:rsidR="00623EFD" w:rsidRDefault="00623EFD" w:rsidP="00623EFD">
      <w:pPr>
        <w:pStyle w:val="2"/>
      </w:pPr>
      <w:r>
        <w:rPr>
          <w:rFonts w:hint="eastAsia"/>
        </w:rPr>
        <w:t>PDF対話フォームの特徴</w:t>
      </w:r>
    </w:p>
    <w:p w14:paraId="5A1452D5" w14:textId="41A8DFE8" w:rsidR="00623EFD" w:rsidRDefault="00623EFD" w:rsidP="00A002F0"/>
    <w:p w14:paraId="3E309CAB" w14:textId="12C3B16A" w:rsidR="0017679B" w:rsidRDefault="0017679B" w:rsidP="0017679B">
      <w:r>
        <w:rPr>
          <w:rFonts w:hint="eastAsia"/>
        </w:rPr>
        <w:t>PDFを</w:t>
      </w:r>
      <w:r w:rsidR="0046247C">
        <w:rPr>
          <w:rFonts w:hint="eastAsia"/>
        </w:rPr>
        <w:t>印刷して申請書など</w:t>
      </w:r>
      <w:r>
        <w:rPr>
          <w:rFonts w:hint="eastAsia"/>
        </w:rPr>
        <w:t>で</w:t>
      </w:r>
      <w:r w:rsidR="0046247C">
        <w:rPr>
          <w:rFonts w:hint="eastAsia"/>
        </w:rPr>
        <w:t>運用している場合は</w:t>
      </w:r>
      <w:r>
        <w:rPr>
          <w:rFonts w:hint="eastAsia"/>
        </w:rPr>
        <w:t>PDFを</w:t>
      </w:r>
      <w:r w:rsidR="0046247C">
        <w:rPr>
          <w:rFonts w:hint="eastAsia"/>
        </w:rPr>
        <w:t>対話フォーム</w:t>
      </w:r>
      <w:r>
        <w:rPr>
          <w:rFonts w:hint="eastAsia"/>
        </w:rPr>
        <w:t>に変更するのは簡単です。対話フォームにすれば、キーボードから</w:t>
      </w:r>
      <w:r>
        <w:rPr>
          <w:rFonts w:hint="eastAsia"/>
        </w:rPr>
        <w:t>P</w:t>
      </w:r>
      <w:r>
        <w:t>DF</w:t>
      </w:r>
      <w:r>
        <w:rPr>
          <w:rFonts w:hint="eastAsia"/>
        </w:rPr>
        <w:t>に</w:t>
      </w:r>
      <w:r>
        <w:rPr>
          <w:rFonts w:hint="eastAsia"/>
        </w:rPr>
        <w:t>直接文字を記入できます。</w:t>
      </w:r>
      <w:r>
        <w:rPr>
          <w:rFonts w:hint="eastAsia"/>
        </w:rPr>
        <w:t>パソコンとインターネットが使えれば記入する環境を整えることは難しく</w:t>
      </w:r>
      <w:r>
        <w:rPr>
          <w:rFonts w:hint="eastAsia"/>
        </w:rPr>
        <w:t>ありません。</w:t>
      </w:r>
    </w:p>
    <w:p w14:paraId="4656241F" w14:textId="77777777" w:rsidR="0017679B" w:rsidRDefault="0017679B" w:rsidP="0017679B"/>
    <w:p w14:paraId="18316717" w14:textId="3BAD134F" w:rsidR="0046247C" w:rsidRDefault="0046247C" w:rsidP="00433FBF">
      <w:pPr>
        <w:pStyle w:val="a4"/>
        <w:numPr>
          <w:ilvl w:val="0"/>
          <w:numId w:val="6"/>
        </w:numPr>
        <w:ind w:leftChars="0"/>
      </w:pPr>
      <w:r>
        <w:rPr>
          <w:rFonts w:hint="eastAsia"/>
        </w:rPr>
        <w:t>対話フォームは印刷すると通常の用紙のように使用でき</w:t>
      </w:r>
      <w:r w:rsidR="00433FBF">
        <w:rPr>
          <w:rFonts w:hint="eastAsia"/>
        </w:rPr>
        <w:t>る</w:t>
      </w:r>
    </w:p>
    <w:p w14:paraId="3A4CA24A" w14:textId="199EA0B2" w:rsidR="0046247C" w:rsidRDefault="0046247C" w:rsidP="00433FBF">
      <w:pPr>
        <w:pStyle w:val="a4"/>
        <w:numPr>
          <w:ilvl w:val="0"/>
          <w:numId w:val="6"/>
        </w:numPr>
        <w:ind w:leftChars="0"/>
      </w:pPr>
      <w:r>
        <w:rPr>
          <w:rFonts w:hint="eastAsia"/>
        </w:rPr>
        <w:t>キーボード入力で綺麗に記入された状態で印刷することもで</w:t>
      </w:r>
      <w:r w:rsidR="0017679B">
        <w:rPr>
          <w:rFonts w:hint="eastAsia"/>
        </w:rPr>
        <w:t>き</w:t>
      </w:r>
      <w:r w:rsidR="00433FBF">
        <w:rPr>
          <w:rFonts w:hint="eastAsia"/>
        </w:rPr>
        <w:t>る</w:t>
      </w:r>
    </w:p>
    <w:p w14:paraId="56EA9E53" w14:textId="77777777" w:rsidR="0017679B" w:rsidRDefault="0017679B" w:rsidP="0017679B"/>
    <w:p w14:paraId="6BD2A529" w14:textId="18DF0790" w:rsidR="0017679B" w:rsidRDefault="0017679B" w:rsidP="0017679B">
      <w:r>
        <w:rPr>
          <w:rFonts w:hint="eastAsia"/>
        </w:rPr>
        <w:t>このように</w:t>
      </w:r>
      <w:r>
        <w:rPr>
          <w:rFonts w:hint="eastAsia"/>
        </w:rPr>
        <w:t>ペーパーレスと</w:t>
      </w:r>
      <w:r>
        <w:rPr>
          <w:rFonts w:hint="eastAsia"/>
        </w:rPr>
        <w:t>紙による運用の</w:t>
      </w:r>
      <w:r>
        <w:rPr>
          <w:rFonts w:hint="eastAsia"/>
        </w:rPr>
        <w:t>ハイブリッドといったイメージ</w:t>
      </w:r>
      <w:r w:rsidR="00617B14">
        <w:rPr>
          <w:rFonts w:hint="eastAsia"/>
        </w:rPr>
        <w:t>でとらえることもできま</w:t>
      </w:r>
      <w:r>
        <w:rPr>
          <w:rFonts w:hint="eastAsia"/>
        </w:rPr>
        <w:t>す。</w:t>
      </w:r>
    </w:p>
    <w:p w14:paraId="6729ED59" w14:textId="77777777" w:rsidR="0017679B" w:rsidRDefault="0017679B" w:rsidP="0017679B">
      <w:pPr>
        <w:rPr>
          <w:rFonts w:hint="eastAsia"/>
        </w:rPr>
      </w:pPr>
    </w:p>
    <w:p w14:paraId="12413960" w14:textId="02C5F179" w:rsidR="0017679B" w:rsidRDefault="0017679B" w:rsidP="0017679B">
      <w:r>
        <w:object w:dxaOrig="9606" w:dyaOrig="5406" w14:anchorId="7EA92384">
          <v:shape id="_x0000_i1040" type="#_x0000_t75" style="width:5in;height:202.8pt" o:ole="" o:bordertopcolor="this" o:borderleftcolor="this" o:borderbottomcolor="this" o:borderrightcolor="this">
            <v:imagedata r:id="rId10" o:title=""/>
            <w10:bordertop type="single" width="4" shadow="t"/>
            <w10:borderleft type="single" width="4" shadow="t"/>
            <w10:borderbottom type="single" width="4" shadow="t"/>
            <w10:borderright type="single" width="4" shadow="t"/>
          </v:shape>
          <o:OLEObject Type="Embed" ProgID="PowerPoint.Slide.12" ShapeID="_x0000_i1040" DrawAspect="Content" ObjectID="_1687964021" r:id="rId11"/>
        </w:object>
      </w:r>
    </w:p>
    <w:p w14:paraId="7ECD73AA" w14:textId="77777777" w:rsidR="00FB1594" w:rsidRDefault="00FB1594" w:rsidP="0017679B">
      <w:pPr>
        <w:rPr>
          <w:rFonts w:hint="eastAsia"/>
        </w:rPr>
      </w:pPr>
    </w:p>
    <w:p w14:paraId="07753F64" w14:textId="09056FCD" w:rsidR="00433FBF" w:rsidRDefault="00433FBF" w:rsidP="00FB1594">
      <w:r>
        <w:rPr>
          <w:rFonts w:hint="eastAsia"/>
        </w:rPr>
        <w:t>記入データ</w:t>
      </w:r>
      <w:r w:rsidR="0081523B">
        <w:rPr>
          <w:rFonts w:hint="eastAsia"/>
        </w:rPr>
        <w:t>を</w:t>
      </w:r>
      <w:r>
        <w:rPr>
          <w:rFonts w:hint="eastAsia"/>
        </w:rPr>
        <w:t>インポート・エクスポート</w:t>
      </w:r>
      <w:r w:rsidR="0081523B">
        <w:rPr>
          <w:rFonts w:hint="eastAsia"/>
        </w:rPr>
        <w:t>することもでき</w:t>
      </w:r>
      <w:r>
        <w:rPr>
          <w:rFonts w:hint="eastAsia"/>
        </w:rPr>
        <w:t>、</w:t>
      </w:r>
      <w:r w:rsidR="0081523B">
        <w:rPr>
          <w:rFonts w:hint="eastAsia"/>
        </w:rPr>
        <w:t>これを使えば</w:t>
      </w:r>
      <w:r>
        <w:rPr>
          <w:rFonts w:hint="eastAsia"/>
        </w:rPr>
        <w:t>データ連携を行え</w:t>
      </w:r>
      <w:r w:rsidR="0081523B">
        <w:rPr>
          <w:rFonts w:hint="eastAsia"/>
        </w:rPr>
        <w:t>ます</w:t>
      </w:r>
      <w:r w:rsidR="005B3087">
        <w:rPr>
          <w:rFonts w:hint="eastAsia"/>
        </w:rPr>
        <w:t>。</w:t>
      </w:r>
      <w:r w:rsidR="0081523B">
        <w:rPr>
          <w:rFonts w:hint="eastAsia"/>
        </w:rPr>
        <w:t>すなわ</w:t>
      </w:r>
      <w:r w:rsidR="0081523B">
        <w:rPr>
          <w:rFonts w:hint="eastAsia"/>
        </w:rPr>
        <w:lastRenderedPageBreak/>
        <w:t>ち、</w:t>
      </w:r>
      <w:r>
        <w:rPr>
          <w:rFonts w:hint="eastAsia"/>
        </w:rPr>
        <w:t>対話フォームのデータを出力して、そのデータをデータベースに、あるいは業務システムに入力したり</w:t>
      </w:r>
      <w:r w:rsidR="0081523B">
        <w:rPr>
          <w:rFonts w:hint="eastAsia"/>
        </w:rPr>
        <w:t>するのが簡単です。</w:t>
      </w:r>
    </w:p>
    <w:p w14:paraId="7C7D8D2D" w14:textId="77777777" w:rsidR="005B3087" w:rsidRDefault="005B3087" w:rsidP="005B3087">
      <w:pPr>
        <w:pStyle w:val="a4"/>
        <w:ind w:leftChars="0" w:left="420"/>
      </w:pPr>
    </w:p>
    <w:p w14:paraId="2F0AD672" w14:textId="55404827" w:rsidR="00345347" w:rsidRDefault="005B3087" w:rsidP="00A002F0">
      <w:r>
        <w:rPr>
          <w:rFonts w:hint="eastAsia"/>
        </w:rPr>
        <w:t>また、</w:t>
      </w:r>
      <w:r w:rsidR="00433FBF">
        <w:rPr>
          <w:rFonts w:hint="eastAsia"/>
        </w:rPr>
        <w:t>記入する環境を整えやすいので，対話フォームを受け渡したとしても記入に困らない</w:t>
      </w:r>
      <w:r>
        <w:rPr>
          <w:rFonts w:hint="eastAsia"/>
        </w:rPr>
        <w:t>、といった特徴もあります。</w:t>
      </w:r>
      <w:r w:rsidR="00345347">
        <w:rPr>
          <w:rFonts w:hint="eastAsia"/>
        </w:rPr>
        <w:t>次の図はひとつの対話フォームを媒体として、Aさん、Bさん、Cさんで、データを追記する使い方を示しています。</w:t>
      </w:r>
    </w:p>
    <w:p w14:paraId="4D98E845" w14:textId="426F491E" w:rsidR="0046247C" w:rsidRDefault="0046247C" w:rsidP="00A002F0">
      <w:r>
        <w:object w:dxaOrig="9606" w:dyaOrig="5406" w14:anchorId="256684DA">
          <v:shape id="_x0000_i1026" type="#_x0000_t75" style="width:5in;height:202.8pt" o:ole="" o:bordertopcolor="this" o:borderleftcolor="this" o:borderbottomcolor="this" o:borderrightcolor="this">
            <v:imagedata r:id="rId12" o:title=""/>
            <w10:bordertop type="single" width="4" shadow="t"/>
            <w10:borderleft type="single" width="4" shadow="t"/>
            <w10:borderbottom type="single" width="4" shadow="t"/>
            <w10:borderright type="single" width="4" shadow="t"/>
          </v:shape>
          <o:OLEObject Type="Embed" ProgID="PowerPoint.Slide.12" ShapeID="_x0000_i1026" DrawAspect="Content" ObjectID="_1687964022" r:id="rId13"/>
        </w:object>
      </w:r>
    </w:p>
    <w:p w14:paraId="0FD67F0E" w14:textId="49D1F6D0" w:rsidR="0046247C" w:rsidRDefault="0046247C" w:rsidP="00A002F0"/>
    <w:p w14:paraId="32D4F3AF" w14:textId="77777777" w:rsidR="0046247C" w:rsidRDefault="0046247C" w:rsidP="00A002F0">
      <w:r>
        <w:t>A</w:t>
      </w:r>
      <w:r>
        <w:rPr>
          <w:rFonts w:hint="eastAsia"/>
        </w:rPr>
        <w:t>さん</w:t>
      </w:r>
      <w:r>
        <w:t xml:space="preserve"> B</w:t>
      </w:r>
      <w:r>
        <w:rPr>
          <w:rFonts w:hint="eastAsia"/>
        </w:rPr>
        <w:t>さん</w:t>
      </w:r>
      <w:r>
        <w:t xml:space="preserve"> C</w:t>
      </w:r>
      <w:r>
        <w:rPr>
          <w:rFonts w:hint="eastAsia"/>
        </w:rPr>
        <w:t>さん</w:t>
      </w:r>
      <w:r>
        <w:t xml:space="preserve"> </w:t>
      </w:r>
      <w:r>
        <w:rPr>
          <w:rFonts w:hint="eastAsia"/>
        </w:rPr>
        <w:t>はそれぞれ別の組織に所属していても同様となります。</w:t>
      </w:r>
    </w:p>
    <w:p w14:paraId="2E9551DF" w14:textId="77777777" w:rsidR="0046247C" w:rsidRDefault="0046247C" w:rsidP="00A002F0"/>
    <w:p w14:paraId="33B64ADC" w14:textId="6EC183F7" w:rsidR="0046247C" w:rsidRDefault="00345347" w:rsidP="00A002F0">
      <w:r>
        <w:rPr>
          <w:rFonts w:hint="eastAsia"/>
        </w:rPr>
        <w:t>最初に挙げた「給与所得者の扶養控除等申請書」</w:t>
      </w:r>
      <w:r w:rsidR="0046247C">
        <w:rPr>
          <w:rFonts w:hint="eastAsia"/>
        </w:rPr>
        <w:t>は，役所から配布され</w:t>
      </w:r>
      <w:r>
        <w:rPr>
          <w:rFonts w:hint="eastAsia"/>
        </w:rPr>
        <w:t>た未記入の申請書用紙に</w:t>
      </w:r>
      <w:r w:rsidR="0046247C">
        <w:rPr>
          <w:rFonts w:hint="eastAsia"/>
        </w:rPr>
        <w:t>、企業の経理担当者が共通項目を記入して複製し従業員に配布、従業員が詳細を記入して経理担当者に返送し、経理担当者が内容を確認して源泉の計算に</w:t>
      </w:r>
      <w:r>
        <w:rPr>
          <w:rFonts w:hint="eastAsia"/>
        </w:rPr>
        <w:t>使用</w:t>
      </w:r>
      <w:r w:rsidR="0046247C">
        <w:rPr>
          <w:rFonts w:hint="eastAsia"/>
        </w:rPr>
        <w:t>して</w:t>
      </w:r>
      <w:r>
        <w:rPr>
          <w:rFonts w:hint="eastAsia"/>
        </w:rPr>
        <w:t>、</w:t>
      </w:r>
      <w:r w:rsidR="0046247C">
        <w:rPr>
          <w:rFonts w:hint="eastAsia"/>
        </w:rPr>
        <w:t>その</w:t>
      </w:r>
      <w:r w:rsidR="008C55AD">
        <w:t>PDF</w:t>
      </w:r>
      <w:r w:rsidR="0046247C">
        <w:rPr>
          <w:rFonts w:hint="eastAsia"/>
        </w:rPr>
        <w:t>を保管する、</w:t>
      </w:r>
      <w:r w:rsidR="00296F3B">
        <w:rPr>
          <w:rFonts w:hint="eastAsia"/>
        </w:rPr>
        <w:t>といった受け渡しで</w:t>
      </w:r>
      <w:r>
        <w:rPr>
          <w:rFonts w:hint="eastAsia"/>
        </w:rPr>
        <w:t>使えるでしょう。</w:t>
      </w:r>
    </w:p>
    <w:p w14:paraId="5469DA5E" w14:textId="77777777" w:rsidR="00345347" w:rsidRDefault="00345347" w:rsidP="00A002F0"/>
    <w:p w14:paraId="7362B6C1" w14:textId="317BFD27" w:rsidR="0046247C" w:rsidRDefault="0046247C" w:rsidP="00A002F0">
      <w:r>
        <w:rPr>
          <w:rFonts w:hint="eastAsia"/>
        </w:rPr>
        <w:t>ほかの申請だと、記入したものをまた役所に提出するようなことも</w:t>
      </w:r>
      <w:r w:rsidR="00BA7A0E">
        <w:rPr>
          <w:rFonts w:hint="eastAsia"/>
        </w:rPr>
        <w:t>できるでしょう。</w:t>
      </w:r>
    </w:p>
    <w:p w14:paraId="2D0A0C57" w14:textId="77777777" w:rsidR="0046247C" w:rsidRDefault="0046247C" w:rsidP="00A002F0"/>
    <w:p w14:paraId="05365E44" w14:textId="13123DFD" w:rsidR="0046247C" w:rsidRDefault="00EF5CCF" w:rsidP="00EF5CCF">
      <w:pPr>
        <w:pStyle w:val="2"/>
      </w:pPr>
      <w:r>
        <w:rPr>
          <w:rFonts w:hint="eastAsia"/>
        </w:rPr>
        <w:t>申請・登録のデジタル化をWebサービスで実現するときの問題点</w:t>
      </w:r>
    </w:p>
    <w:p w14:paraId="57F0B591" w14:textId="18697863" w:rsidR="0046247C" w:rsidRDefault="0046247C" w:rsidP="00A002F0"/>
    <w:p w14:paraId="1D37EFA8" w14:textId="30FB77C3" w:rsidR="00EF5CCF" w:rsidRDefault="007419FC" w:rsidP="00EF5CCF">
      <w:r>
        <w:rPr>
          <w:rFonts w:hint="eastAsia"/>
        </w:rPr>
        <w:t>申請業務</w:t>
      </w:r>
      <w:r>
        <w:rPr>
          <w:rFonts w:hint="eastAsia"/>
        </w:rPr>
        <w:t>の</w:t>
      </w:r>
      <w:r>
        <w:rPr>
          <w:rFonts w:hint="eastAsia"/>
        </w:rPr>
        <w:t>デジタル化</w:t>
      </w:r>
      <w:r>
        <w:rPr>
          <w:rFonts w:hint="eastAsia"/>
        </w:rPr>
        <w:t>では、</w:t>
      </w:r>
      <w:r w:rsidR="008824C4">
        <w:rPr>
          <w:rFonts w:hint="eastAsia"/>
        </w:rPr>
        <w:t>対話フォームではなく、</w:t>
      </w:r>
      <w:r w:rsidR="00EF5CCF">
        <w:rPr>
          <w:rFonts w:hint="eastAsia"/>
        </w:rPr>
        <w:t>申請登録用の</w:t>
      </w:r>
      <w:r w:rsidR="00EF5CCF">
        <w:t>Web</w:t>
      </w:r>
      <w:r w:rsidR="00EF5CCF">
        <w:rPr>
          <w:rFonts w:hint="eastAsia"/>
        </w:rPr>
        <w:t>サービスを導入すること</w:t>
      </w:r>
      <w:r>
        <w:rPr>
          <w:rFonts w:hint="eastAsia"/>
        </w:rPr>
        <w:t>もあります。</w:t>
      </w:r>
      <w:r w:rsidR="00EF5CCF">
        <w:rPr>
          <w:rFonts w:hint="eastAsia"/>
        </w:rPr>
        <w:t>こうしたWebサービスは、近年事例が増えてきているようにも思えます。</w:t>
      </w:r>
    </w:p>
    <w:p w14:paraId="64E5BF05" w14:textId="236D8712" w:rsidR="0046247C" w:rsidRDefault="0046247C" w:rsidP="00A002F0">
      <w:r>
        <w:object w:dxaOrig="9606" w:dyaOrig="5406" w14:anchorId="0B8F3397">
          <v:shape id="_x0000_i1027" type="#_x0000_t75" style="width:5in;height:202.8pt" o:ole="" o:bordertopcolor="this" o:borderleftcolor="this" o:borderbottomcolor="this" o:borderrightcolor="this">
            <v:imagedata r:id="rId14" o:title=""/>
            <w10:bordertop type="single" width="4" shadow="t"/>
            <w10:borderleft type="single" width="4" shadow="t"/>
            <w10:borderbottom type="single" width="4" shadow="t"/>
            <w10:borderright type="single" width="4" shadow="t"/>
          </v:shape>
          <o:OLEObject Type="Embed" ProgID="PowerPoint.Slide.12" ShapeID="_x0000_i1027" DrawAspect="Content" ObjectID="_1687964023" r:id="rId15"/>
        </w:object>
      </w:r>
    </w:p>
    <w:p w14:paraId="012025F2" w14:textId="77777777" w:rsidR="0046247C" w:rsidRDefault="0046247C" w:rsidP="00A002F0"/>
    <w:p w14:paraId="495C6C5C" w14:textId="066ADB8F" w:rsidR="0046247C" w:rsidRDefault="0046247C" w:rsidP="00A002F0">
      <w:r>
        <w:t>Web</w:t>
      </w:r>
      <w:r>
        <w:rPr>
          <w:rFonts w:hint="eastAsia"/>
        </w:rPr>
        <w:t>サービスは幾つもの機能を連携させて総合的なサービスを提供することができることが特徴のひとつです。</w:t>
      </w:r>
      <w:r w:rsidR="00EF5CCF">
        <w:rPr>
          <w:rFonts w:hint="eastAsia"/>
        </w:rPr>
        <w:t>例えば次のようにできます。</w:t>
      </w:r>
    </w:p>
    <w:p w14:paraId="79B5EF25" w14:textId="225AE07D" w:rsidR="0046247C" w:rsidRDefault="0046247C" w:rsidP="00EF5CCF">
      <w:pPr>
        <w:pStyle w:val="a4"/>
        <w:numPr>
          <w:ilvl w:val="0"/>
          <w:numId w:val="9"/>
        </w:numPr>
        <w:ind w:leftChars="0"/>
      </w:pPr>
      <w:r>
        <w:rPr>
          <w:rFonts w:hint="eastAsia"/>
        </w:rPr>
        <w:t>ログイン機能により利用者のパーソナルデータを保持・利用</w:t>
      </w:r>
    </w:p>
    <w:p w14:paraId="35856B99" w14:textId="77777777" w:rsidR="00EF5CCF" w:rsidRDefault="0046247C" w:rsidP="00EF5CCF">
      <w:pPr>
        <w:pStyle w:val="a4"/>
        <w:numPr>
          <w:ilvl w:val="0"/>
          <w:numId w:val="9"/>
        </w:numPr>
        <w:ind w:leftChars="0"/>
      </w:pPr>
      <w:r>
        <w:rPr>
          <w:rFonts w:hint="eastAsia"/>
        </w:rPr>
        <w:t>申請を行った履歴を確認する機能を搭載</w:t>
      </w:r>
    </w:p>
    <w:p w14:paraId="53A44F0F" w14:textId="3C791F58" w:rsidR="0046247C" w:rsidRDefault="0046247C" w:rsidP="00EF5CCF">
      <w:pPr>
        <w:pStyle w:val="a4"/>
        <w:numPr>
          <w:ilvl w:val="0"/>
          <w:numId w:val="9"/>
        </w:numPr>
        <w:ind w:leftChars="0"/>
      </w:pPr>
      <w:r>
        <w:rPr>
          <w:rFonts w:hint="eastAsia"/>
        </w:rPr>
        <w:t>公的個人認証サービス（マイナンバー認証）を取り入れる</w:t>
      </w:r>
    </w:p>
    <w:p w14:paraId="5683AEEF" w14:textId="77777777" w:rsidR="00EF5CCF" w:rsidRDefault="00EF5CCF" w:rsidP="00A002F0"/>
    <w:p w14:paraId="4B5749DB" w14:textId="60D260E9" w:rsidR="0046247C" w:rsidRDefault="0046247C" w:rsidP="00A002F0">
      <w:r>
        <w:rPr>
          <w:rFonts w:hint="eastAsia"/>
        </w:rPr>
        <w:t>また、近年は、</w:t>
      </w:r>
      <w:r>
        <w:t xml:space="preserve">Web </w:t>
      </w:r>
      <w:r>
        <w:rPr>
          <w:rFonts w:hint="eastAsia"/>
        </w:rPr>
        <w:t>の暗号化通信が一般化しておりセキュリティが堅牢になってきています。それらは素晴らしいことなのですが，一方で、こうした</w:t>
      </w:r>
      <w:r>
        <w:t>Web</w:t>
      </w:r>
      <w:r>
        <w:rPr>
          <w:rFonts w:hint="eastAsia"/>
        </w:rPr>
        <w:t>サービスを提供するには、まずサービスの導入にそれなりのコストがかか</w:t>
      </w:r>
      <w:r w:rsidR="009E1868">
        <w:rPr>
          <w:rFonts w:hint="eastAsia"/>
        </w:rPr>
        <w:t>ります</w:t>
      </w:r>
      <w:r>
        <w:rPr>
          <w:rFonts w:hint="eastAsia"/>
        </w:rPr>
        <w:t>。</w:t>
      </w:r>
    </w:p>
    <w:p w14:paraId="5AB25DF1" w14:textId="77777777" w:rsidR="00EF5CCF" w:rsidRDefault="00EF5CCF" w:rsidP="00A002F0"/>
    <w:p w14:paraId="53097923" w14:textId="5D60FEB9" w:rsidR="0046247C" w:rsidRDefault="0046247C" w:rsidP="00A002F0">
      <w:r>
        <w:rPr>
          <w:rFonts w:hint="eastAsia"/>
        </w:rPr>
        <w:t>申請の書面や</w:t>
      </w:r>
      <w:r w:rsidR="008C55AD">
        <w:t>PDF</w:t>
      </w:r>
      <w:r>
        <w:rPr>
          <w:rFonts w:hint="eastAsia"/>
        </w:rPr>
        <w:t>の運用とは別に</w:t>
      </w:r>
      <w:r>
        <w:t>Web</w:t>
      </w:r>
      <w:r>
        <w:rPr>
          <w:rFonts w:hint="eastAsia"/>
        </w:rPr>
        <w:t>サービス上の手続きを処理する運用体制を整えたり、申請手続きの追加や変更を行う場合など保守体制を整えたりすることが必要にな</w:t>
      </w:r>
      <w:r w:rsidR="00EF5CCF">
        <w:rPr>
          <w:rFonts w:hint="eastAsia"/>
        </w:rPr>
        <w:t>り</w:t>
      </w:r>
      <w:r>
        <w:rPr>
          <w:rFonts w:hint="eastAsia"/>
        </w:rPr>
        <w:t>ます。</w:t>
      </w:r>
    </w:p>
    <w:p w14:paraId="017BED95" w14:textId="77777777" w:rsidR="00EF5CCF" w:rsidRDefault="00EF5CCF" w:rsidP="00A002F0"/>
    <w:p w14:paraId="5BAB4C60" w14:textId="519EDB20" w:rsidR="00782062" w:rsidRDefault="0046247C" w:rsidP="00A002F0">
      <w:r>
        <w:rPr>
          <w:rFonts w:hint="eastAsia"/>
        </w:rPr>
        <w:t>ほかには，従来の仕組みとまったく違うので、利用者がついてこられるようにサービスの定着化をしていく必要があります。それらを踏まえてのコストがかかってくる</w:t>
      </w:r>
      <w:r w:rsidR="006B371F">
        <w:rPr>
          <w:rFonts w:hint="eastAsia"/>
        </w:rPr>
        <w:t>ことになります。</w:t>
      </w:r>
    </w:p>
    <w:p w14:paraId="25E87B20" w14:textId="77777777" w:rsidR="00782062" w:rsidRDefault="00782062" w:rsidP="00A002F0"/>
    <w:p w14:paraId="2F9FB1D0" w14:textId="13CDE860" w:rsidR="00782062" w:rsidRDefault="00782062" w:rsidP="00A002F0">
      <w:r>
        <w:rPr>
          <w:rFonts w:hint="eastAsia"/>
        </w:rPr>
        <w:t>例えば、政府が提供する</w:t>
      </w:r>
      <w:r w:rsidR="0046247C">
        <w:rPr>
          <w:rFonts w:hint="eastAsia"/>
        </w:rPr>
        <w:t>マイナポータル</w:t>
      </w:r>
      <w:r>
        <w:rPr>
          <w:rFonts w:hint="eastAsia"/>
        </w:rPr>
        <w:t>について、</w:t>
      </w:r>
      <w:r w:rsidR="0046247C">
        <w:rPr>
          <w:rFonts w:hint="eastAsia"/>
        </w:rPr>
        <w:t>何億もかけて作り利用率が低い。という記事が書かれた，ということもあ</w:t>
      </w:r>
      <w:r>
        <w:rPr>
          <w:rFonts w:hint="eastAsia"/>
        </w:rPr>
        <w:t>りました</w:t>
      </w:r>
      <w:r w:rsidR="00065B9A" w:rsidRPr="00065B9A">
        <w:rPr>
          <w:vertAlign w:val="superscript"/>
        </w:rPr>
        <w:fldChar w:fldCharType="begin"/>
      </w:r>
      <w:r w:rsidR="00065B9A" w:rsidRPr="00065B9A">
        <w:rPr>
          <w:vertAlign w:val="superscript"/>
        </w:rPr>
        <w:instrText xml:space="preserve"> </w:instrText>
      </w:r>
      <w:r w:rsidR="00065B9A" w:rsidRPr="00065B9A">
        <w:rPr>
          <w:rFonts w:hint="eastAsia"/>
          <w:vertAlign w:val="superscript"/>
        </w:rPr>
        <w:instrText>REF _Ref77339179 \r \h</w:instrText>
      </w:r>
      <w:r w:rsidR="00065B9A" w:rsidRPr="00065B9A">
        <w:rPr>
          <w:vertAlign w:val="superscript"/>
        </w:rPr>
        <w:instrText xml:space="preserve"> </w:instrText>
      </w:r>
      <w:r w:rsidR="00065B9A">
        <w:rPr>
          <w:vertAlign w:val="superscript"/>
        </w:rPr>
        <w:instrText xml:space="preserve"> \* MERGEFORMAT </w:instrText>
      </w:r>
      <w:r w:rsidR="00065B9A" w:rsidRPr="00065B9A">
        <w:rPr>
          <w:vertAlign w:val="superscript"/>
        </w:rPr>
      </w:r>
      <w:r w:rsidR="00065B9A" w:rsidRPr="00065B9A">
        <w:rPr>
          <w:vertAlign w:val="superscript"/>
        </w:rPr>
        <w:fldChar w:fldCharType="separate"/>
      </w:r>
      <w:r w:rsidR="00065B9A" w:rsidRPr="00065B9A">
        <w:rPr>
          <w:vertAlign w:val="superscript"/>
        </w:rPr>
        <w:t>iii)</w:t>
      </w:r>
      <w:r w:rsidR="00065B9A" w:rsidRPr="00065B9A">
        <w:rPr>
          <w:vertAlign w:val="superscript"/>
        </w:rPr>
        <w:fldChar w:fldCharType="end"/>
      </w:r>
      <w:r>
        <w:rPr>
          <w:rFonts w:hint="eastAsia"/>
        </w:rPr>
        <w:t>。</w:t>
      </w:r>
    </w:p>
    <w:p w14:paraId="2698D71E" w14:textId="77777777" w:rsidR="0046247C" w:rsidRDefault="0046247C" w:rsidP="00A002F0"/>
    <w:p w14:paraId="785258C6" w14:textId="27712FDA" w:rsidR="0046247C" w:rsidRDefault="005F26C6" w:rsidP="005F26C6">
      <w:pPr>
        <w:pStyle w:val="2"/>
      </w:pPr>
      <w:r>
        <w:rPr>
          <w:rFonts w:hint="eastAsia"/>
        </w:rPr>
        <w:t>対話フォームは簡単</w:t>
      </w:r>
    </w:p>
    <w:p w14:paraId="5134AD7D" w14:textId="6FCF560F" w:rsidR="005F26C6" w:rsidRDefault="005F26C6" w:rsidP="005F26C6">
      <w:r>
        <w:rPr>
          <w:rFonts w:hint="eastAsia"/>
        </w:rPr>
        <w:t>先に紹介した扶養控除申請書などのように，運用している申請書を対話フォーム化することは簡単にできます。運用中の申請書の</w:t>
      </w:r>
      <w:r>
        <w:t xml:space="preserve"> PDF </w:t>
      </w:r>
      <w:r>
        <w:rPr>
          <w:rFonts w:hint="eastAsia"/>
        </w:rPr>
        <w:t>に対して対話フォーム作成ソフトを使って</w:t>
      </w:r>
      <w:r>
        <w:t>PDF</w:t>
      </w:r>
      <w:r>
        <w:rPr>
          <w:rFonts w:hint="eastAsia"/>
        </w:rPr>
        <w:t>にフィールドを設置してフィールドの設定を行えば完了です。</w:t>
      </w:r>
    </w:p>
    <w:p w14:paraId="4D56C817" w14:textId="1546F6AC" w:rsidR="0046247C" w:rsidRDefault="0046247C" w:rsidP="00A002F0"/>
    <w:p w14:paraId="5E71CF91" w14:textId="6A801D1C" w:rsidR="0046247C" w:rsidRDefault="0046247C" w:rsidP="00A002F0">
      <w:r>
        <w:object w:dxaOrig="9606" w:dyaOrig="5406" w14:anchorId="281DCC71">
          <v:shape id="_x0000_i1028" type="#_x0000_t75" style="width:5in;height:202.8pt" o:ole="" o:bordertopcolor="this" o:borderleftcolor="this" o:borderbottomcolor="this" o:borderrightcolor="this">
            <v:imagedata r:id="rId16" o:title=""/>
            <w10:bordertop type="single" width="4" shadow="t"/>
            <w10:borderleft type="single" width="4" shadow="t"/>
            <w10:borderbottom type="single" width="4" shadow="t"/>
            <w10:borderright type="single" width="4" shadow="t"/>
          </v:shape>
          <o:OLEObject Type="Embed" ProgID="PowerPoint.Slide.12" ShapeID="_x0000_i1028" DrawAspect="Content" ObjectID="_1687964024" r:id="rId17"/>
        </w:object>
      </w:r>
    </w:p>
    <w:p w14:paraId="139B8E8E" w14:textId="6A56D396" w:rsidR="0046247C" w:rsidRDefault="0046247C" w:rsidP="00A002F0">
      <w:r>
        <w:rPr>
          <w:rFonts w:hint="eastAsia"/>
        </w:rPr>
        <w:t>弊社製品の</w:t>
      </w:r>
      <w:r w:rsidR="005F26C6">
        <w:rPr>
          <w:rFonts w:hint="eastAsia"/>
        </w:rPr>
        <w:t>『</w:t>
      </w:r>
      <w:r>
        <w:rPr>
          <w:rFonts w:hint="eastAsia"/>
        </w:rPr>
        <w:t>瞬簡</w:t>
      </w:r>
      <w:r w:rsidR="008C55AD">
        <w:t>PDF</w:t>
      </w:r>
      <w:r>
        <w:rPr>
          <w:rFonts w:hint="eastAsia"/>
        </w:rPr>
        <w:t>書けまっせ</w:t>
      </w:r>
      <w:r w:rsidR="005F26C6">
        <w:rPr>
          <w:rFonts w:hint="eastAsia"/>
        </w:rPr>
        <w:t>』</w:t>
      </w:r>
      <w:r>
        <w:rPr>
          <w:rFonts w:hint="eastAsia"/>
        </w:rPr>
        <w:t>は対話フォーム</w:t>
      </w:r>
      <w:r w:rsidR="0069770D">
        <w:rPr>
          <w:rFonts w:hint="eastAsia"/>
        </w:rPr>
        <w:t>の</w:t>
      </w:r>
      <w:r>
        <w:rPr>
          <w:rFonts w:hint="eastAsia"/>
        </w:rPr>
        <w:t>作成機能を搭載しております。対話フォームの作り方をわかりやすく説明した動画</w:t>
      </w:r>
      <w:r w:rsidR="0069770D">
        <w:rPr>
          <w:rFonts w:hint="eastAsia"/>
        </w:rPr>
        <w:t>も用意</w:t>
      </w:r>
      <w:r>
        <w:rPr>
          <w:rFonts w:hint="eastAsia"/>
        </w:rPr>
        <w:t>しております</w:t>
      </w:r>
      <w:r w:rsidR="004C471B" w:rsidRPr="004C471B">
        <w:rPr>
          <w:vertAlign w:val="superscript"/>
        </w:rPr>
        <w:fldChar w:fldCharType="begin"/>
      </w:r>
      <w:r w:rsidR="004C471B" w:rsidRPr="004C471B">
        <w:rPr>
          <w:vertAlign w:val="superscript"/>
        </w:rPr>
        <w:instrText xml:space="preserve"> </w:instrText>
      </w:r>
      <w:r w:rsidR="004C471B" w:rsidRPr="004C471B">
        <w:rPr>
          <w:rFonts w:hint="eastAsia"/>
          <w:vertAlign w:val="superscript"/>
        </w:rPr>
        <w:instrText>REF _Ref77339497 \r \h</w:instrText>
      </w:r>
      <w:r w:rsidR="004C471B" w:rsidRPr="004C471B">
        <w:rPr>
          <w:vertAlign w:val="superscript"/>
        </w:rPr>
        <w:instrText xml:space="preserve"> </w:instrText>
      </w:r>
      <w:r w:rsidR="004C471B">
        <w:rPr>
          <w:vertAlign w:val="superscript"/>
        </w:rPr>
        <w:instrText xml:space="preserve"> \* MERGEFORMAT </w:instrText>
      </w:r>
      <w:r w:rsidR="004C471B" w:rsidRPr="004C471B">
        <w:rPr>
          <w:vertAlign w:val="superscript"/>
        </w:rPr>
      </w:r>
      <w:r w:rsidR="004C471B" w:rsidRPr="004C471B">
        <w:rPr>
          <w:vertAlign w:val="superscript"/>
        </w:rPr>
        <w:fldChar w:fldCharType="separate"/>
      </w:r>
      <w:r w:rsidR="004C471B" w:rsidRPr="004C471B">
        <w:rPr>
          <w:vertAlign w:val="superscript"/>
        </w:rPr>
        <w:t>iv)</w:t>
      </w:r>
      <w:r w:rsidR="004C471B" w:rsidRPr="004C471B">
        <w:rPr>
          <w:vertAlign w:val="superscript"/>
        </w:rPr>
        <w:fldChar w:fldCharType="end"/>
      </w:r>
      <w:r>
        <w:rPr>
          <w:rFonts w:hint="eastAsia"/>
        </w:rPr>
        <w:t>。「書けまっせ</w:t>
      </w:r>
      <w:r>
        <w:t xml:space="preserve"> </w:t>
      </w:r>
      <w:r>
        <w:rPr>
          <w:rFonts w:hint="eastAsia"/>
        </w:rPr>
        <w:t>対話フォーム」で検索</w:t>
      </w:r>
      <w:r w:rsidR="0069770D">
        <w:rPr>
          <w:rFonts w:hint="eastAsia"/>
        </w:rPr>
        <w:t>してください</w:t>
      </w:r>
      <w:r w:rsidR="005F26C6">
        <w:rPr>
          <w:rFonts w:hint="eastAsia"/>
        </w:rPr>
        <w:t>。</w:t>
      </w:r>
    </w:p>
    <w:p w14:paraId="51B89029" w14:textId="77777777" w:rsidR="0046247C" w:rsidRDefault="0046247C" w:rsidP="00A002F0"/>
    <w:p w14:paraId="307F660A" w14:textId="76D82F6F" w:rsidR="0046247C" w:rsidRDefault="00570856" w:rsidP="00570856">
      <w:pPr>
        <w:pStyle w:val="2"/>
      </w:pPr>
      <w:r>
        <w:rPr>
          <w:rFonts w:hint="eastAsia"/>
        </w:rPr>
        <w:t>対話フォーム活用の取り組み例</w:t>
      </w:r>
    </w:p>
    <w:p w14:paraId="31DA008C" w14:textId="3D4AA70B" w:rsidR="00570856" w:rsidRDefault="00570856" w:rsidP="00570856">
      <w:r>
        <w:rPr>
          <w:rFonts w:hint="eastAsia"/>
        </w:rPr>
        <w:t>続いて弊社が実施した対話フォーム活用の取り組みについて紹介いたします。</w:t>
      </w:r>
    </w:p>
    <w:p w14:paraId="092343A5" w14:textId="77777777" w:rsidR="00570856" w:rsidRDefault="00570856" w:rsidP="00570856"/>
    <w:p w14:paraId="62F0F113" w14:textId="77777777" w:rsidR="00A07C0B" w:rsidRDefault="00570856" w:rsidP="00570856">
      <w:r>
        <w:rPr>
          <w:rFonts w:hint="eastAsia"/>
        </w:rPr>
        <w:t>弊社ではソフトウェア製品のライセンス管理のために製品をご購入頂いた際にユーザー登録をしてもらっています。ユーザー登録の方法として申請書にユーザー情報と，使用する製品について記入頂いたものを提出いただいております</w:t>
      </w:r>
      <w:r w:rsidR="00181070">
        <w:rPr>
          <w:rFonts w:hint="eastAsia"/>
        </w:rPr>
        <w:t>。</w:t>
      </w:r>
    </w:p>
    <w:p w14:paraId="35B558FA" w14:textId="4275846F" w:rsidR="00570856" w:rsidRDefault="00570856" w:rsidP="00A002F0"/>
    <w:p w14:paraId="316660E1" w14:textId="65C9B49D" w:rsidR="00CD484F" w:rsidRDefault="00CD484F" w:rsidP="00CD484F">
      <w:pPr>
        <w:pStyle w:val="3"/>
        <w:ind w:left="720"/>
      </w:pPr>
      <w:r>
        <w:rPr>
          <w:rFonts w:hint="eastAsia"/>
        </w:rPr>
        <w:t>対話フォーム</w:t>
      </w:r>
      <w:r w:rsidR="00212ABC">
        <w:rPr>
          <w:rFonts w:hint="eastAsia"/>
        </w:rPr>
        <w:t>活用への経過</w:t>
      </w:r>
    </w:p>
    <w:p w14:paraId="7D1DB119" w14:textId="61254035" w:rsidR="00CD484F" w:rsidRDefault="00CD484F" w:rsidP="00CD484F">
      <w:r>
        <w:rPr>
          <w:rFonts w:hint="eastAsia"/>
        </w:rPr>
        <w:t>従来は、Microsoft Wordの文書ファイルを配布して、必要事項を記入・提出いただいていました。ファイルのやりとりはデジタルですが、データ</w:t>
      </w:r>
      <w:r w:rsidR="00E42182">
        <w:rPr>
          <w:rFonts w:hint="eastAsia"/>
        </w:rPr>
        <w:t>をデータベースに登録する作業</w:t>
      </w:r>
      <w:r>
        <w:rPr>
          <w:rFonts w:hint="eastAsia"/>
        </w:rPr>
        <w:t>はコピー＆ペーストで行っていました。また、登録内容を更新する場合でも白紙の文書ファイルを使うためゼロから記入し直しとなり、変更事項の確認などに手間がかかっていました。対話フォームによりこうした手間を削減したいと考え</w:t>
      </w:r>
      <w:r w:rsidR="002B2F00">
        <w:rPr>
          <w:rFonts w:hint="eastAsia"/>
        </w:rPr>
        <w:t>ました。</w:t>
      </w:r>
    </w:p>
    <w:p w14:paraId="5C44991A" w14:textId="4EB2539C" w:rsidR="00CD484F" w:rsidRDefault="00CD484F" w:rsidP="00CD484F"/>
    <w:p w14:paraId="5FE7656C" w14:textId="5FCF9D01" w:rsidR="00CD484F" w:rsidRDefault="009B36B4" w:rsidP="00CD484F">
      <w:r>
        <w:rPr>
          <w:rFonts w:hint="eastAsia"/>
        </w:rPr>
        <w:t>これとは別に</w:t>
      </w:r>
      <w:r w:rsidR="00CD484F">
        <w:rPr>
          <w:rFonts w:hint="eastAsia"/>
        </w:rPr>
        <w:t>、</w:t>
      </w:r>
      <w:r>
        <w:rPr>
          <w:rFonts w:hint="eastAsia"/>
        </w:rPr>
        <w:t>既存ユーザー様はマイページ</w:t>
      </w:r>
      <w:r w:rsidRPr="009B36B4">
        <w:rPr>
          <w:vertAlign w:val="superscript"/>
        </w:rPr>
        <w:fldChar w:fldCharType="begin"/>
      </w:r>
      <w:r w:rsidRPr="009B36B4">
        <w:rPr>
          <w:vertAlign w:val="superscript"/>
        </w:rPr>
        <w:instrText xml:space="preserve"> </w:instrText>
      </w:r>
      <w:r w:rsidRPr="009B36B4">
        <w:rPr>
          <w:rFonts w:hint="eastAsia"/>
          <w:vertAlign w:val="superscript"/>
        </w:rPr>
        <w:instrText>REF _Ref77350539 \r \h</w:instrText>
      </w:r>
      <w:r w:rsidRPr="009B36B4">
        <w:rPr>
          <w:vertAlign w:val="superscript"/>
        </w:rPr>
        <w:instrText xml:space="preserve"> </w:instrText>
      </w:r>
      <w:r w:rsidRPr="009B36B4">
        <w:rPr>
          <w:vertAlign w:val="superscript"/>
        </w:rPr>
      </w:r>
      <w:r>
        <w:rPr>
          <w:vertAlign w:val="superscript"/>
        </w:rPr>
        <w:instrText xml:space="preserve"> \* MERGEFORMAT </w:instrText>
      </w:r>
      <w:r w:rsidRPr="009B36B4">
        <w:rPr>
          <w:vertAlign w:val="superscript"/>
        </w:rPr>
        <w:fldChar w:fldCharType="separate"/>
      </w:r>
      <w:r w:rsidRPr="009B36B4">
        <w:rPr>
          <w:vertAlign w:val="superscript"/>
        </w:rPr>
        <w:t>v)</w:t>
      </w:r>
      <w:r w:rsidRPr="009B36B4">
        <w:rPr>
          <w:vertAlign w:val="superscript"/>
        </w:rPr>
        <w:fldChar w:fldCharType="end"/>
      </w:r>
      <w:r>
        <w:rPr>
          <w:rFonts w:hint="eastAsia"/>
        </w:rPr>
        <w:t>で</w:t>
      </w:r>
      <w:r w:rsidR="00CD484F">
        <w:rPr>
          <w:rFonts w:hint="eastAsia"/>
        </w:rPr>
        <w:t>Webページ</w:t>
      </w:r>
      <w:r>
        <w:rPr>
          <w:rFonts w:hint="eastAsia"/>
        </w:rPr>
        <w:t>から</w:t>
      </w:r>
      <w:r w:rsidR="00CD484F">
        <w:rPr>
          <w:rFonts w:hint="eastAsia"/>
        </w:rPr>
        <w:t>登録内容を変更できます。しかし、弊社のシステム製品の場合、代理店</w:t>
      </w:r>
      <w:r>
        <w:rPr>
          <w:rFonts w:hint="eastAsia"/>
        </w:rPr>
        <w:t>様</w:t>
      </w:r>
      <w:r w:rsidR="00CD484F">
        <w:rPr>
          <w:rFonts w:hint="eastAsia"/>
        </w:rPr>
        <w:t>を経由しての受注が主体のため、エンドユーザ</w:t>
      </w:r>
      <w:r w:rsidR="00181070">
        <w:rPr>
          <w:rFonts w:hint="eastAsia"/>
        </w:rPr>
        <w:t>ー</w:t>
      </w:r>
      <w:r w:rsidR="00CD484F">
        <w:rPr>
          <w:rFonts w:hint="eastAsia"/>
        </w:rPr>
        <w:t>様がご自身で登録更新するケースは少ないという事情もあります。</w:t>
      </w:r>
    </w:p>
    <w:p w14:paraId="46168430" w14:textId="163941C3" w:rsidR="00CD484F" w:rsidRDefault="00CD484F" w:rsidP="00CD484F"/>
    <w:p w14:paraId="6C913476" w14:textId="0C6B2FF5" w:rsidR="00A07C0B" w:rsidRDefault="00A07C0B" w:rsidP="00A07C0B">
      <w:r>
        <w:rPr>
          <w:rFonts w:hint="eastAsia"/>
        </w:rPr>
        <w:t>こうしたことから、対話フォームを使った申請書へとリニューアルすることを計画しました。</w:t>
      </w:r>
    </w:p>
    <w:p w14:paraId="2D9C9F1F" w14:textId="77777777" w:rsidR="00A07C0B" w:rsidRDefault="00A07C0B" w:rsidP="00CD484F">
      <w:pPr>
        <w:rPr>
          <w:rFonts w:hint="eastAsia"/>
        </w:rPr>
      </w:pPr>
    </w:p>
    <w:p w14:paraId="63E7B252" w14:textId="47A1670D" w:rsidR="0046247C" w:rsidRDefault="0046247C" w:rsidP="00A002F0">
      <w:r>
        <w:object w:dxaOrig="9606" w:dyaOrig="5406" w14:anchorId="18F92E01">
          <v:shape id="_x0000_i1029" type="#_x0000_t75" style="width:5in;height:202.8pt" o:ole="" o:bordertopcolor="this" o:borderleftcolor="this" o:borderbottomcolor="this" o:borderrightcolor="this">
            <v:imagedata r:id="rId18" o:title=""/>
            <w10:bordertop type="single" width="4" shadow="t"/>
            <w10:borderleft type="single" width="4" shadow="t"/>
            <w10:borderbottom type="single" width="4" shadow="t"/>
            <w10:borderright type="single" width="4" shadow="t"/>
          </v:shape>
          <o:OLEObject Type="Embed" ProgID="PowerPoint.Slide.12" ShapeID="_x0000_i1029" DrawAspect="Content" ObjectID="_1687964025" r:id="rId19"/>
        </w:object>
      </w:r>
    </w:p>
    <w:p w14:paraId="4BFAEA54" w14:textId="77777777" w:rsidR="00570856" w:rsidRDefault="00570856" w:rsidP="00A002F0"/>
    <w:p w14:paraId="0962C0B1" w14:textId="0080662D" w:rsidR="0046247C" w:rsidRDefault="0046247C" w:rsidP="00A002F0">
      <w:r>
        <w:rPr>
          <w:rFonts w:hint="eastAsia"/>
        </w:rPr>
        <w:t>弊社では自社開発の</w:t>
      </w:r>
      <w:r>
        <w:t>Web</w:t>
      </w:r>
      <w:r>
        <w:rPr>
          <w:rFonts w:hint="eastAsia"/>
        </w:rPr>
        <w:t>顧客管理システムを使用して顧客管理を行っていま</w:t>
      </w:r>
      <w:r w:rsidR="00CD484F">
        <w:rPr>
          <w:rFonts w:hint="eastAsia"/>
        </w:rPr>
        <w:t>す。</w:t>
      </w:r>
      <w:r>
        <w:rPr>
          <w:rFonts w:hint="eastAsia"/>
        </w:rPr>
        <w:t>対話フォームはデータのインポート・エクスポートができますから、顧客管理システムと連携してデータのインプット／アウトプットを自動的に行えるようにしようと考えました。</w:t>
      </w:r>
    </w:p>
    <w:p w14:paraId="2C870252" w14:textId="77777777" w:rsidR="0046247C" w:rsidRDefault="0046247C" w:rsidP="00A002F0"/>
    <w:p w14:paraId="5270CA39" w14:textId="5C48A96D" w:rsidR="0046247C" w:rsidRDefault="0046247C" w:rsidP="00A002F0">
      <w:r>
        <w:rPr>
          <w:rFonts w:hint="eastAsia"/>
        </w:rPr>
        <w:t>代理店様を通してエンドユーザ</w:t>
      </w:r>
      <w:r w:rsidR="00181070">
        <w:rPr>
          <w:rFonts w:hint="eastAsia"/>
        </w:rPr>
        <w:t>ー</w:t>
      </w:r>
      <w:r>
        <w:rPr>
          <w:rFonts w:hint="eastAsia"/>
        </w:rPr>
        <w:t>様に申請書に記入して頂くこともありますので、組織間で受け渡しができる対話フォームが運用に合っているということもありました。</w:t>
      </w:r>
    </w:p>
    <w:p w14:paraId="3942A1A2" w14:textId="77777777" w:rsidR="00570856" w:rsidRDefault="00570856" w:rsidP="00A002F0"/>
    <w:p w14:paraId="3E88ECDF" w14:textId="773BE45C" w:rsidR="00570856" w:rsidRDefault="000A7BA5" w:rsidP="00570856">
      <w:r>
        <w:rPr>
          <w:rFonts w:hint="eastAsia"/>
        </w:rPr>
        <w:t>次</w:t>
      </w:r>
      <w:r w:rsidR="0086258E">
        <w:rPr>
          <w:rFonts w:hint="eastAsia"/>
        </w:rPr>
        <w:t>の図</w:t>
      </w:r>
      <w:r w:rsidR="00570856">
        <w:rPr>
          <w:rFonts w:hint="eastAsia"/>
        </w:rPr>
        <w:t>は簡単なシステム構成</w:t>
      </w:r>
      <w:r w:rsidR="0086258E">
        <w:rPr>
          <w:rFonts w:hint="eastAsia"/>
        </w:rPr>
        <w:t>を示していま</w:t>
      </w:r>
      <w:r w:rsidR="00570856">
        <w:rPr>
          <w:rFonts w:hint="eastAsia"/>
        </w:rPr>
        <w:t>す。</w:t>
      </w:r>
    </w:p>
    <w:p w14:paraId="3BB9342E" w14:textId="4B13AFBD" w:rsidR="0046247C" w:rsidRDefault="0046247C" w:rsidP="00A002F0"/>
    <w:p w14:paraId="4D49B622" w14:textId="3EFDCFFF" w:rsidR="0046247C" w:rsidRDefault="0046247C" w:rsidP="00A002F0">
      <w:r>
        <w:object w:dxaOrig="9606" w:dyaOrig="5406" w14:anchorId="556841A8">
          <v:shape id="_x0000_i1030" type="#_x0000_t75" style="width:5in;height:202.8pt" o:ole="" o:bordertopcolor="this" o:borderleftcolor="this" o:borderbottomcolor="this" o:borderrightcolor="this">
            <v:imagedata r:id="rId20" o:title=""/>
            <w10:bordertop type="single" width="4" shadow="t"/>
            <w10:borderleft type="single" width="4" shadow="t"/>
            <w10:borderbottom type="single" width="4" shadow="t"/>
            <w10:borderright type="single" width="4" shadow="t"/>
          </v:shape>
          <o:OLEObject Type="Embed" ProgID="PowerPoint.Slide.12" ShapeID="_x0000_i1030" DrawAspect="Content" ObjectID="_1687964026" r:id="rId21"/>
        </w:object>
      </w:r>
    </w:p>
    <w:p w14:paraId="2A213D7C" w14:textId="58407B56" w:rsidR="0046247C" w:rsidRDefault="0046247C" w:rsidP="00A002F0"/>
    <w:p w14:paraId="3EA32456" w14:textId="38A0F86B" w:rsidR="0046247C" w:rsidRDefault="00181070" w:rsidP="00A002F0">
      <w:r>
        <w:rPr>
          <w:rFonts w:hint="eastAsia"/>
        </w:rPr>
        <w:lastRenderedPageBreak/>
        <w:t>申請書の出力は空のものとユーザー情報を書き込んだものの2種類あります。出力した申請書</w:t>
      </w:r>
      <w:r w:rsidR="00F36974">
        <w:rPr>
          <w:rFonts w:hint="eastAsia"/>
        </w:rPr>
        <w:t>の</w:t>
      </w:r>
      <w:r>
        <w:rPr>
          <w:rFonts w:hint="eastAsia"/>
        </w:rPr>
        <w:t>フィールド</w:t>
      </w:r>
      <w:r>
        <w:rPr>
          <w:rFonts w:hint="eastAsia"/>
        </w:rPr>
        <w:t>に読み取り専用の属性を設定</w:t>
      </w:r>
      <w:r w:rsidR="00F36974">
        <w:rPr>
          <w:rFonts w:hint="eastAsia"/>
        </w:rPr>
        <w:t>して</w:t>
      </w:r>
      <w:r w:rsidR="00F36974">
        <w:rPr>
          <w:rFonts w:hint="eastAsia"/>
        </w:rPr>
        <w:t>項目の内容</w:t>
      </w:r>
      <w:r w:rsidR="00F36974">
        <w:rPr>
          <w:rFonts w:hint="eastAsia"/>
        </w:rPr>
        <w:t>を</w:t>
      </w:r>
      <w:r>
        <w:rPr>
          <w:rFonts w:hint="eastAsia"/>
        </w:rPr>
        <w:t>変更不可</w:t>
      </w:r>
      <w:r w:rsidR="00F36974">
        <w:rPr>
          <w:rFonts w:hint="eastAsia"/>
        </w:rPr>
        <w:t>にすることもできます</w:t>
      </w:r>
      <w:r>
        <w:rPr>
          <w:rFonts w:hint="eastAsia"/>
        </w:rPr>
        <w:t>。また、記入いただいた申請書をアップロードすると自動的にデータを取り込むことができます。</w:t>
      </w:r>
    </w:p>
    <w:p w14:paraId="4112ECA6" w14:textId="77777777" w:rsidR="00181070" w:rsidRDefault="00181070" w:rsidP="00A002F0">
      <w:pPr>
        <w:rPr>
          <w:rFonts w:hint="eastAsia"/>
        </w:rPr>
      </w:pPr>
    </w:p>
    <w:p w14:paraId="3EAA80C1" w14:textId="7AD5222D" w:rsidR="0046247C" w:rsidRDefault="0086258E" w:rsidP="0086258E">
      <w:pPr>
        <w:pStyle w:val="3"/>
        <w:ind w:left="720"/>
        <w:rPr>
          <w:rFonts w:hint="eastAsia"/>
        </w:rPr>
      </w:pPr>
      <w:r>
        <w:rPr>
          <w:rFonts w:hint="eastAsia"/>
        </w:rPr>
        <w:t>実際に出力する対話フォーム</w:t>
      </w:r>
    </w:p>
    <w:p w14:paraId="2EAAEDD7" w14:textId="7CAB5EA8" w:rsidR="0046247C" w:rsidRDefault="0046247C" w:rsidP="00A002F0"/>
    <w:p w14:paraId="7659A6F2" w14:textId="0B4D36E4" w:rsidR="0046247C" w:rsidRDefault="0086258E" w:rsidP="00A002F0">
      <w:r>
        <w:rPr>
          <w:rFonts w:hint="eastAsia"/>
        </w:rPr>
        <w:t>実際に出力する対話フォームは次のようになっています。</w:t>
      </w:r>
    </w:p>
    <w:p w14:paraId="2C3F8812" w14:textId="57D3ACF3" w:rsidR="0064330C" w:rsidRDefault="0064330C" w:rsidP="00A002F0">
      <w:pPr>
        <w:rPr>
          <w:rFonts w:hint="eastAsia"/>
        </w:rPr>
      </w:pPr>
      <w:r>
        <w:rPr>
          <w:rFonts w:hint="eastAsia"/>
          <w:noProof/>
        </w:rPr>
        <w:drawing>
          <wp:inline distT="0" distB="0" distL="0" distR="0" wp14:anchorId="6E9EC8F5" wp14:editId="401E7EBB">
            <wp:extent cx="5400040" cy="3823335"/>
            <wp:effectExtent l="0" t="0" r="0" b="571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pic:cNvPicPr/>
                  </pic:nvPicPr>
                  <pic:blipFill>
                    <a:blip r:embed="rId22">
                      <a:extLst>
                        <a:ext uri="{28A0092B-C50C-407E-A947-70E740481C1C}">
                          <a14:useLocalDpi xmlns:a14="http://schemas.microsoft.com/office/drawing/2010/main" val="0"/>
                        </a:ext>
                      </a:extLst>
                    </a:blip>
                    <a:stretch>
                      <a:fillRect/>
                    </a:stretch>
                  </pic:blipFill>
                  <pic:spPr>
                    <a:xfrm>
                      <a:off x="0" y="0"/>
                      <a:ext cx="5400040" cy="3823335"/>
                    </a:xfrm>
                    <a:prstGeom prst="rect">
                      <a:avLst/>
                    </a:prstGeom>
                  </pic:spPr>
                </pic:pic>
              </a:graphicData>
            </a:graphic>
          </wp:inline>
        </w:drawing>
      </w:r>
    </w:p>
    <w:p w14:paraId="68667771" w14:textId="68E5676E" w:rsidR="0046247C" w:rsidRDefault="0046247C" w:rsidP="00445B2E">
      <w:pPr>
        <w:pStyle w:val="a4"/>
        <w:numPr>
          <w:ilvl w:val="0"/>
          <w:numId w:val="13"/>
        </w:numPr>
        <w:ind w:leftChars="0"/>
      </w:pPr>
      <w:r>
        <w:rPr>
          <w:rFonts w:hint="eastAsia"/>
        </w:rPr>
        <w:t>編集可能なコンボボックスを使用して簡単に記入できるようにしています。</w:t>
      </w:r>
    </w:p>
    <w:p w14:paraId="3E0108B0" w14:textId="0EF01EC0" w:rsidR="0046247C" w:rsidRDefault="0046247C" w:rsidP="00445B2E">
      <w:pPr>
        <w:pStyle w:val="a4"/>
        <w:numPr>
          <w:ilvl w:val="0"/>
          <w:numId w:val="13"/>
        </w:numPr>
        <w:ind w:leftChars="0"/>
      </w:pPr>
      <w:r>
        <w:rPr>
          <w:rFonts w:hint="eastAsia"/>
        </w:rPr>
        <w:t>リンクをクリックするとブラウザでページを表示したり、メーラーを起動したりできます。</w:t>
      </w:r>
    </w:p>
    <w:p w14:paraId="313667E5" w14:textId="095D06ED" w:rsidR="0046247C" w:rsidRDefault="0046247C" w:rsidP="00445B2E">
      <w:pPr>
        <w:pStyle w:val="a4"/>
        <w:numPr>
          <w:ilvl w:val="0"/>
          <w:numId w:val="13"/>
        </w:numPr>
        <w:ind w:leftChars="0"/>
      </w:pPr>
      <w:r>
        <w:rPr>
          <w:rFonts w:hint="eastAsia"/>
        </w:rPr>
        <w:t>表示／非表示や読み取り専用を切り替えて、ひとつのテンプレートから数パターンの申請書を作成しています。</w:t>
      </w:r>
    </w:p>
    <w:p w14:paraId="0F3C7C09" w14:textId="4473425B" w:rsidR="0046247C" w:rsidRDefault="0046247C" w:rsidP="00445B2E">
      <w:pPr>
        <w:pStyle w:val="a4"/>
        <w:numPr>
          <w:ilvl w:val="0"/>
          <w:numId w:val="13"/>
        </w:numPr>
        <w:ind w:leftChars="0"/>
      </w:pPr>
      <w:r>
        <w:rPr>
          <w:rFonts w:hint="eastAsia"/>
        </w:rPr>
        <w:t>パスワードによるセキュリティを設定してフィールドを編集できないようにしています。</w:t>
      </w:r>
    </w:p>
    <w:p w14:paraId="25B0B919" w14:textId="32A632BD" w:rsidR="0046247C" w:rsidRDefault="0046247C" w:rsidP="00445B2E">
      <w:pPr>
        <w:pStyle w:val="a4"/>
        <w:numPr>
          <w:ilvl w:val="0"/>
          <w:numId w:val="13"/>
        </w:numPr>
        <w:ind w:leftChars="0"/>
      </w:pPr>
      <w:r>
        <w:rPr>
          <w:rFonts w:hint="eastAsia"/>
        </w:rPr>
        <w:t>テンプレートは、ユーザー情報のページと、製品情報のページと２つ作成して、その２つを結合してひとつの申請書を作成しています。</w:t>
      </w:r>
    </w:p>
    <w:p w14:paraId="72A87C15" w14:textId="44AD1E46" w:rsidR="0086258E" w:rsidRDefault="0086258E" w:rsidP="0086258E">
      <w:pPr>
        <w:pStyle w:val="a4"/>
        <w:ind w:leftChars="0" w:left="180"/>
      </w:pPr>
    </w:p>
    <w:p w14:paraId="406F4BF4" w14:textId="7245B294" w:rsidR="0086258E" w:rsidRDefault="0086258E" w:rsidP="0086258E">
      <w:pPr>
        <w:pStyle w:val="3"/>
        <w:ind w:left="720"/>
      </w:pPr>
      <w:r>
        <w:rPr>
          <w:rFonts w:hint="eastAsia"/>
        </w:rPr>
        <w:t>対話フォームへの入力例</w:t>
      </w:r>
    </w:p>
    <w:p w14:paraId="76E0CD06" w14:textId="7F60BF93" w:rsidR="0086258E" w:rsidRPr="0086258E" w:rsidRDefault="0086258E" w:rsidP="0086258E">
      <w:pPr>
        <w:rPr>
          <w:rFonts w:hint="eastAsia"/>
        </w:rPr>
      </w:pPr>
      <w:r>
        <w:rPr>
          <w:rFonts w:hint="eastAsia"/>
        </w:rPr>
        <w:t>日付を入力するフィールドにはカレンダーを表示して日付の選択入力ができます。</w:t>
      </w:r>
    </w:p>
    <w:p w14:paraId="31091B9B" w14:textId="2424B36E" w:rsidR="0086258E" w:rsidRDefault="0086258E" w:rsidP="0086258E">
      <w:r>
        <w:rPr>
          <w:rFonts w:hint="eastAsia"/>
          <w:noProof/>
        </w:rPr>
        <w:lastRenderedPageBreak/>
        <w:drawing>
          <wp:inline distT="0" distB="0" distL="0" distR="0" wp14:anchorId="0A9BB97E" wp14:editId="5F69872C">
            <wp:extent cx="5400040" cy="450151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4501515"/>
                    </a:xfrm>
                    <a:prstGeom prst="rect">
                      <a:avLst/>
                    </a:prstGeom>
                    <a:noFill/>
                    <a:ln>
                      <a:noFill/>
                    </a:ln>
                  </pic:spPr>
                </pic:pic>
              </a:graphicData>
            </a:graphic>
          </wp:inline>
        </w:drawing>
      </w:r>
    </w:p>
    <w:p w14:paraId="2F044426" w14:textId="4CC51677" w:rsidR="0086258E" w:rsidRDefault="0086258E" w:rsidP="0086258E">
      <w:pPr>
        <w:rPr>
          <w:rFonts w:hint="eastAsia"/>
        </w:rPr>
      </w:pPr>
      <w:r>
        <w:rPr>
          <w:rFonts w:hint="eastAsia"/>
        </w:rPr>
        <w:t>製品名はコンポボックスでリストから選択したり、直接文字を入力もできます。</w:t>
      </w:r>
    </w:p>
    <w:p w14:paraId="07B9B366" w14:textId="45568B24" w:rsidR="0046247C" w:rsidRDefault="0086258E" w:rsidP="00A002F0">
      <w:r>
        <w:rPr>
          <w:noProof/>
        </w:rPr>
        <w:drawing>
          <wp:inline distT="0" distB="0" distL="0" distR="0" wp14:anchorId="47F5AA2E" wp14:editId="7D0509D1">
            <wp:extent cx="5394960" cy="29718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4960" cy="2971800"/>
                    </a:xfrm>
                    <a:prstGeom prst="rect">
                      <a:avLst/>
                    </a:prstGeom>
                    <a:noFill/>
                    <a:ln>
                      <a:noFill/>
                    </a:ln>
                  </pic:spPr>
                </pic:pic>
              </a:graphicData>
            </a:graphic>
          </wp:inline>
        </w:drawing>
      </w:r>
    </w:p>
    <w:p w14:paraId="5FABB981" w14:textId="1225C5C0" w:rsidR="0046247C" w:rsidRDefault="0046247C" w:rsidP="0086258E">
      <w:pPr>
        <w:rPr>
          <w:rFonts w:hint="eastAsia"/>
        </w:rPr>
      </w:pPr>
    </w:p>
    <w:p w14:paraId="59F86F9D" w14:textId="77777777" w:rsidR="0046247C" w:rsidRDefault="0046247C" w:rsidP="00A002F0"/>
    <w:p w14:paraId="2ADECD80" w14:textId="483F1608" w:rsidR="0046247C" w:rsidRDefault="0086258E" w:rsidP="0086258E">
      <w:pPr>
        <w:pStyle w:val="3"/>
        <w:ind w:left="720"/>
      </w:pPr>
      <w:r>
        <w:rPr>
          <w:rFonts w:hint="eastAsia"/>
        </w:rPr>
        <w:lastRenderedPageBreak/>
        <w:t>申請書の</w:t>
      </w:r>
      <w:r w:rsidR="0046247C">
        <w:rPr>
          <w:rFonts w:hint="eastAsia"/>
        </w:rPr>
        <w:t>顧客システム</w:t>
      </w:r>
      <w:r>
        <w:rPr>
          <w:rFonts w:hint="eastAsia"/>
        </w:rPr>
        <w:t>への</w:t>
      </w:r>
      <w:r w:rsidR="0046247C">
        <w:rPr>
          <w:rFonts w:hint="eastAsia"/>
        </w:rPr>
        <w:t>入力</w:t>
      </w:r>
    </w:p>
    <w:p w14:paraId="373D1696" w14:textId="3D983EA0" w:rsidR="009315D9" w:rsidRDefault="009315D9" w:rsidP="009315D9"/>
    <w:p w14:paraId="14A75A91" w14:textId="0684B88A" w:rsidR="009315D9" w:rsidRPr="009315D9" w:rsidRDefault="009315D9" w:rsidP="009315D9">
      <w:pPr>
        <w:rPr>
          <w:rFonts w:hint="eastAsia"/>
        </w:rPr>
      </w:pPr>
      <w:r>
        <w:rPr>
          <w:rFonts w:hint="eastAsia"/>
        </w:rPr>
        <w:t>次は記入された申請書（既存ユーザー様用）を顧客システムに入力する例です。更新された項目だけをハイライトして確認できます。</w:t>
      </w:r>
    </w:p>
    <w:p w14:paraId="39845D4E" w14:textId="3F2A5541" w:rsidR="006C585C" w:rsidRPr="006C585C" w:rsidRDefault="006C585C" w:rsidP="006C585C">
      <w:pPr>
        <w:rPr>
          <w:rFonts w:hint="eastAsia"/>
        </w:rPr>
      </w:pPr>
      <w:r>
        <w:rPr>
          <w:rFonts w:hint="eastAsia"/>
          <w:noProof/>
        </w:rPr>
        <w:drawing>
          <wp:inline distT="0" distB="0" distL="0" distR="0" wp14:anchorId="511B8311" wp14:editId="6AD3171B">
            <wp:extent cx="5400040" cy="2894330"/>
            <wp:effectExtent l="0" t="0" r="0"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0040" cy="2894330"/>
                    </a:xfrm>
                    <a:prstGeom prst="rect">
                      <a:avLst/>
                    </a:prstGeom>
                    <a:noFill/>
                    <a:ln>
                      <a:noFill/>
                    </a:ln>
                  </pic:spPr>
                </pic:pic>
              </a:graphicData>
            </a:graphic>
          </wp:inline>
        </w:drawing>
      </w:r>
    </w:p>
    <w:p w14:paraId="407E7DD1" w14:textId="25E63AC7" w:rsidR="0046247C" w:rsidRDefault="009315D9" w:rsidP="006A0BFA">
      <w:pPr>
        <w:pStyle w:val="a4"/>
        <w:numPr>
          <w:ilvl w:val="0"/>
          <w:numId w:val="24"/>
        </w:numPr>
        <w:ind w:leftChars="0"/>
      </w:pPr>
      <w:r>
        <w:rPr>
          <w:rFonts w:hint="eastAsia"/>
        </w:rPr>
        <w:t>記入ミスの可能性もあるので、</w:t>
      </w:r>
      <w:r>
        <w:rPr>
          <w:rFonts w:hint="eastAsia"/>
        </w:rPr>
        <w:t>あえて直接</w:t>
      </w:r>
      <w:r>
        <w:t>DB</w:t>
      </w:r>
      <w:r>
        <w:rPr>
          <w:rFonts w:hint="eastAsia"/>
        </w:rPr>
        <w:t>に登録しない</w:t>
      </w:r>
      <w:r>
        <w:rPr>
          <w:rFonts w:hint="eastAsia"/>
        </w:rPr>
        <w:t>で、</w:t>
      </w:r>
      <w:r w:rsidR="0046247C">
        <w:rPr>
          <w:rFonts w:hint="eastAsia"/>
        </w:rPr>
        <w:t>内容を確認してから登録</w:t>
      </w:r>
      <w:r>
        <w:rPr>
          <w:rFonts w:hint="eastAsia"/>
        </w:rPr>
        <w:t>します</w:t>
      </w:r>
      <w:r w:rsidR="0046247C">
        <w:rPr>
          <w:rFonts w:hint="eastAsia"/>
        </w:rPr>
        <w:t>。</w:t>
      </w:r>
    </w:p>
    <w:p w14:paraId="4FAD9E5B" w14:textId="03194C3D" w:rsidR="0046247C" w:rsidRDefault="0046247C" w:rsidP="006A0BFA">
      <w:pPr>
        <w:pStyle w:val="a4"/>
        <w:numPr>
          <w:ilvl w:val="0"/>
          <w:numId w:val="24"/>
        </w:numPr>
        <w:ind w:leftChars="0"/>
      </w:pPr>
      <w:r>
        <w:rPr>
          <w:rFonts w:hint="eastAsia"/>
        </w:rPr>
        <w:t>記入された内容</w:t>
      </w:r>
      <w:r w:rsidR="009315D9">
        <w:rPr>
          <w:rFonts w:hint="eastAsia"/>
        </w:rPr>
        <w:t>については、</w:t>
      </w:r>
      <w:r>
        <w:rPr>
          <w:rFonts w:hint="eastAsia"/>
        </w:rPr>
        <w:t>システムの仕様に沿うよう変換して</w:t>
      </w:r>
      <w:r w:rsidR="005A08C7">
        <w:rPr>
          <w:rFonts w:hint="eastAsia"/>
        </w:rPr>
        <w:t>います</w:t>
      </w:r>
      <w:r>
        <w:rPr>
          <w:rFonts w:hint="eastAsia"/>
        </w:rPr>
        <w:t>。</w:t>
      </w:r>
      <w:r w:rsidR="005A08C7">
        <w:rPr>
          <w:rFonts w:hint="eastAsia"/>
        </w:rPr>
        <w:t>例えば、</w:t>
      </w:r>
      <w:r>
        <w:rPr>
          <w:rFonts w:hint="eastAsia"/>
        </w:rPr>
        <w:t>㈱などの略式を正式に、半角カナを全角、メールアドレス等の全角を半角、ハイフン</w:t>
      </w:r>
      <w:r w:rsidR="009315D9">
        <w:rPr>
          <w:rFonts w:hint="eastAsia"/>
        </w:rPr>
        <w:t>の有無などの確認・調整を行います</w:t>
      </w:r>
      <w:r>
        <w:rPr>
          <w:rFonts w:hint="eastAsia"/>
        </w:rPr>
        <w:t>。</w:t>
      </w:r>
    </w:p>
    <w:p w14:paraId="52A0E452" w14:textId="27340F3F" w:rsidR="0046247C" w:rsidRDefault="0046247C" w:rsidP="006A0BFA">
      <w:pPr>
        <w:pStyle w:val="a4"/>
        <w:numPr>
          <w:ilvl w:val="0"/>
          <w:numId w:val="24"/>
        </w:numPr>
        <w:ind w:leftChars="0"/>
      </w:pPr>
      <w:r>
        <w:rPr>
          <w:rFonts w:hint="eastAsia"/>
        </w:rPr>
        <w:t>変更された項目</w:t>
      </w:r>
      <w:r w:rsidR="009315D9">
        <w:rPr>
          <w:rFonts w:hint="eastAsia"/>
        </w:rPr>
        <w:t>を</w:t>
      </w:r>
      <w:r>
        <w:rPr>
          <w:rFonts w:hint="eastAsia"/>
        </w:rPr>
        <w:t>ハイライト、</w:t>
      </w:r>
      <w:r>
        <w:t xml:space="preserve">Before / After </w:t>
      </w:r>
      <w:r>
        <w:rPr>
          <w:rFonts w:hint="eastAsia"/>
        </w:rPr>
        <w:t>の表示</w:t>
      </w:r>
      <w:r w:rsidR="009315D9">
        <w:rPr>
          <w:rFonts w:hint="eastAsia"/>
        </w:rPr>
        <w:t>を行います。</w:t>
      </w:r>
    </w:p>
    <w:p w14:paraId="0A6899BD" w14:textId="133998F0" w:rsidR="000560D6" w:rsidRDefault="000560D6" w:rsidP="00A002F0"/>
    <w:p w14:paraId="23ACF9BE" w14:textId="1E896539" w:rsidR="009315D9" w:rsidRDefault="009315D9" w:rsidP="009315D9">
      <w:pPr>
        <w:pStyle w:val="3"/>
        <w:ind w:left="720"/>
        <w:rPr>
          <w:rFonts w:hint="eastAsia"/>
        </w:rPr>
      </w:pPr>
      <w:r>
        <w:rPr>
          <w:rFonts w:hint="eastAsia"/>
        </w:rPr>
        <w:t>対話フォーム機能追加の工数</w:t>
      </w:r>
    </w:p>
    <w:p w14:paraId="25617E24" w14:textId="05D95D05" w:rsidR="0046247C" w:rsidRDefault="0046247C" w:rsidP="00A002F0">
      <w:r>
        <w:object w:dxaOrig="9606" w:dyaOrig="5406" w14:anchorId="2E8B90B4">
          <v:shape id="_x0000_i1032" type="#_x0000_t75" style="width:5in;height:202.8pt" o:ole="" o:bordertopcolor="this" o:borderleftcolor="this" o:borderbottomcolor="this" o:borderrightcolor="this">
            <v:imagedata r:id="rId26" o:title=""/>
            <w10:bordertop type="single" width="4" shadow="t"/>
            <w10:borderleft type="single" width="4" shadow="t"/>
            <w10:borderbottom type="single" width="4" shadow="t"/>
            <w10:borderright type="single" width="4" shadow="t"/>
          </v:shape>
          <o:OLEObject Type="Embed" ProgID="PowerPoint.Slide.12" ShapeID="_x0000_i1032" DrawAspect="Content" ObjectID="_1687964027" r:id="rId27"/>
        </w:object>
      </w:r>
    </w:p>
    <w:p w14:paraId="07521254" w14:textId="77777777" w:rsidR="0046247C" w:rsidRDefault="0046247C" w:rsidP="00A002F0"/>
    <w:p w14:paraId="293B0555" w14:textId="399149F5" w:rsidR="0046247C" w:rsidRDefault="0046247C" w:rsidP="00994198">
      <w:r>
        <w:rPr>
          <w:rFonts w:hint="eastAsia"/>
        </w:rPr>
        <w:t>先ほどご紹介したシステムは事前に作成したプロトタイプライブラリの機能を含んでいるのですが</w:t>
      </w:r>
      <w:r w:rsidR="00784B6C">
        <w:rPr>
          <w:rFonts w:hint="eastAsia"/>
        </w:rPr>
        <w:t>、</w:t>
      </w:r>
      <w:r>
        <w:rPr>
          <w:rFonts w:hint="eastAsia"/>
        </w:rPr>
        <w:t>それを除きますと，工数実績は概ねトータルで</w:t>
      </w:r>
      <w:r>
        <w:t xml:space="preserve"> 1</w:t>
      </w:r>
      <w:r>
        <w:rPr>
          <w:rFonts w:hint="eastAsia"/>
        </w:rPr>
        <w:t>人月ほどで収まりました。</w:t>
      </w:r>
      <w:r w:rsidR="00994198">
        <w:rPr>
          <w:rFonts w:hint="eastAsia"/>
        </w:rPr>
        <w:t>このように、</w:t>
      </w:r>
      <w:r>
        <w:rPr>
          <w:rFonts w:hint="eastAsia"/>
        </w:rPr>
        <w:t>比較的少ない工数で，且つ一般的な対応方法で実運用まで至ることができました。</w:t>
      </w:r>
    </w:p>
    <w:p w14:paraId="7456BC19" w14:textId="77777777" w:rsidR="00994198" w:rsidRDefault="00994198" w:rsidP="00994198">
      <w:pPr>
        <w:pStyle w:val="a4"/>
        <w:ind w:leftChars="0" w:left="420"/>
      </w:pPr>
    </w:p>
    <w:p w14:paraId="2EECEC50" w14:textId="24A110C1" w:rsidR="0046247C" w:rsidRDefault="0097155D" w:rsidP="0097155D">
      <w:pPr>
        <w:pStyle w:val="2"/>
      </w:pPr>
      <w:r>
        <w:rPr>
          <w:rFonts w:hint="eastAsia"/>
        </w:rPr>
        <w:t>対話フォーム申請書の効果</w:t>
      </w:r>
    </w:p>
    <w:p w14:paraId="6105036E" w14:textId="77777777" w:rsidR="0097155D" w:rsidRDefault="0097155D" w:rsidP="00A002F0"/>
    <w:p w14:paraId="6201CB9A" w14:textId="59639956" w:rsidR="0046247C" w:rsidRDefault="0046247C" w:rsidP="00A002F0">
      <w:r>
        <w:object w:dxaOrig="9606" w:dyaOrig="5406" w14:anchorId="0B42D43A">
          <v:shape id="_x0000_i1033" type="#_x0000_t75" style="width:5in;height:202.8pt" o:ole="" o:bordertopcolor="this" o:borderleftcolor="this" o:borderbottomcolor="this" o:borderrightcolor="this">
            <v:imagedata r:id="rId28" o:title=""/>
            <w10:bordertop type="single" width="4" shadow="t"/>
            <w10:borderleft type="single" width="4" shadow="t"/>
            <w10:borderbottom type="single" width="4" shadow="t"/>
            <w10:borderright type="single" width="4" shadow="t"/>
          </v:shape>
          <o:OLEObject Type="Embed" ProgID="PowerPoint.Slide.12" ShapeID="_x0000_i1033" DrawAspect="Content" ObjectID="_1687964028" r:id="rId29"/>
        </w:object>
      </w:r>
    </w:p>
    <w:p w14:paraId="5CFE5D65" w14:textId="6ED9B95D" w:rsidR="0046247C" w:rsidRDefault="0046247C" w:rsidP="00A002F0"/>
    <w:p w14:paraId="3D36FB1C" w14:textId="77777777" w:rsidR="0097155D" w:rsidRDefault="0097155D" w:rsidP="0097155D">
      <w:r>
        <w:rPr>
          <w:rFonts w:hint="eastAsia"/>
        </w:rPr>
        <w:t>単に運用中の申請書の項目に対してフィールドを配置して対話フォーム化するだけでしたら、対話フォームを作成できるソフトを使えば比較的簡単にできます。</w:t>
      </w:r>
    </w:p>
    <w:p w14:paraId="31A90BD0" w14:textId="77777777" w:rsidR="0097155D" w:rsidRDefault="0097155D" w:rsidP="00A002F0"/>
    <w:p w14:paraId="28217DF7" w14:textId="77777777" w:rsidR="00445B2E" w:rsidRDefault="0097155D" w:rsidP="0097155D">
      <w:r>
        <w:rPr>
          <w:rFonts w:hint="eastAsia"/>
        </w:rPr>
        <w:t>まず①の運用を検討してみるのもよいのかなと思います。</w:t>
      </w:r>
    </w:p>
    <w:p w14:paraId="5E9A03A1" w14:textId="77777777" w:rsidR="00445B2E" w:rsidRDefault="00445B2E" w:rsidP="0097155D"/>
    <w:p w14:paraId="7227BBA0" w14:textId="24219A16" w:rsidR="0097155D" w:rsidRDefault="00445B2E" w:rsidP="00445B2E">
      <w:pPr>
        <w:pStyle w:val="2"/>
      </w:pPr>
      <w:r>
        <w:rPr>
          <w:rFonts w:hint="eastAsia"/>
        </w:rPr>
        <w:t>PDFビューアによりフォーム入力対応度に相違がみられる</w:t>
      </w:r>
    </w:p>
    <w:p w14:paraId="127B0441" w14:textId="77777777" w:rsidR="00445B2E" w:rsidRDefault="00445B2E" w:rsidP="00445B2E"/>
    <w:p w14:paraId="29565F49" w14:textId="3CF20848" w:rsidR="0097155D" w:rsidRDefault="00445B2E" w:rsidP="00445B2E">
      <w:r>
        <w:rPr>
          <w:rFonts w:hint="eastAsia"/>
        </w:rPr>
        <w:t>PDFビューアによっては、対話フォームに対応していなかったり、</w:t>
      </w:r>
      <w:r w:rsidR="0097155D">
        <w:rPr>
          <w:rFonts w:hint="eastAsia"/>
        </w:rPr>
        <w:t>フィールドの背景色がなくフィールドの存在がわかりにくいソフトも</w:t>
      </w:r>
      <w:r>
        <w:rPr>
          <w:rFonts w:hint="eastAsia"/>
        </w:rPr>
        <w:t>あります。</w:t>
      </w:r>
    </w:p>
    <w:p w14:paraId="2C348F98" w14:textId="77777777" w:rsidR="00445B2E" w:rsidRDefault="00445B2E" w:rsidP="00445B2E"/>
    <w:p w14:paraId="754EB408" w14:textId="69E9814D" w:rsidR="0046247C" w:rsidRDefault="0046247C" w:rsidP="00A002F0">
      <w:r>
        <w:object w:dxaOrig="9606" w:dyaOrig="5406" w14:anchorId="366DD705">
          <v:shape id="_x0000_i1034" type="#_x0000_t75" style="width:5in;height:202.8pt" o:ole="" o:bordertopcolor="this" o:borderleftcolor="this" o:borderbottomcolor="this" o:borderrightcolor="this">
            <v:imagedata r:id="rId30" o:title=""/>
            <w10:bordertop type="single" width="4" shadow="t"/>
            <w10:borderleft type="single" width="4" shadow="t"/>
            <w10:borderbottom type="single" width="4" shadow="t"/>
            <w10:borderright type="single" width="4" shadow="t"/>
          </v:shape>
          <o:OLEObject Type="Embed" ProgID="PowerPoint.Slide.12" ShapeID="_x0000_i1034" DrawAspect="Content" ObjectID="_1687964029" r:id="rId31"/>
        </w:object>
      </w:r>
    </w:p>
    <w:p w14:paraId="3E126800" w14:textId="632C9998" w:rsidR="0046247C" w:rsidRDefault="0046247C" w:rsidP="00A002F0"/>
    <w:p w14:paraId="361B72E0" w14:textId="226068F7" w:rsidR="0046247C" w:rsidRDefault="0046247C" w:rsidP="00445B2E">
      <w:pPr>
        <w:pStyle w:val="3"/>
        <w:ind w:left="720"/>
      </w:pPr>
      <w:r>
        <w:rPr>
          <w:rFonts w:hint="eastAsia"/>
        </w:rPr>
        <w:t>・</w:t>
      </w:r>
      <w:r w:rsidR="00445B2E">
        <w:rPr>
          <w:rFonts w:hint="eastAsia"/>
        </w:rPr>
        <w:t>対話フォーム入力に使える</w:t>
      </w:r>
      <w:r w:rsidR="008C55AD">
        <w:t>PDF</w:t>
      </w:r>
      <w:r>
        <w:t xml:space="preserve"> </w:t>
      </w:r>
      <w:r>
        <w:rPr>
          <w:rFonts w:hint="eastAsia"/>
        </w:rPr>
        <w:t>ビューア</w:t>
      </w:r>
    </w:p>
    <w:p w14:paraId="5612CD6C" w14:textId="74E17CB9" w:rsidR="0046247C" w:rsidRDefault="0046247C" w:rsidP="00445B2E">
      <w:pPr>
        <w:pStyle w:val="a4"/>
        <w:numPr>
          <w:ilvl w:val="0"/>
          <w:numId w:val="20"/>
        </w:numPr>
        <w:ind w:leftChars="0"/>
      </w:pPr>
      <w:r>
        <w:t xml:space="preserve">Adobe Acrobat Reader </w:t>
      </w:r>
    </w:p>
    <w:p w14:paraId="3472C896" w14:textId="6D7DF54F" w:rsidR="0046247C" w:rsidRDefault="0046247C" w:rsidP="00A002F0">
      <w:pPr>
        <w:pStyle w:val="a4"/>
        <w:numPr>
          <w:ilvl w:val="0"/>
          <w:numId w:val="20"/>
        </w:numPr>
        <w:ind w:leftChars="0"/>
      </w:pPr>
      <w:r>
        <w:t xml:space="preserve">Foxit </w:t>
      </w:r>
      <w:r w:rsidR="008C55AD">
        <w:t>PDF</w:t>
      </w:r>
      <w:r>
        <w:t xml:space="preserve"> Reader</w:t>
      </w:r>
      <w:r w:rsidR="00445B2E">
        <w:rPr>
          <w:rFonts w:hint="eastAsia"/>
        </w:rPr>
        <w:t>。但し、</w:t>
      </w:r>
      <w:r>
        <w:rPr>
          <w:rFonts w:hint="eastAsia"/>
        </w:rPr>
        <w:t>無料ソフトウェアのダウンロード時にバンドル製品を一緒にインストールしてしまうケースも</w:t>
      </w:r>
      <w:r w:rsidR="00445B2E">
        <w:rPr>
          <w:rFonts w:hint="eastAsia"/>
        </w:rPr>
        <w:t>あり、要注意です。</w:t>
      </w:r>
    </w:p>
    <w:p w14:paraId="5A368EA7" w14:textId="3CF1CE5A" w:rsidR="0046247C" w:rsidRDefault="0046247C" w:rsidP="00FD2CB3">
      <w:pPr>
        <w:pStyle w:val="a4"/>
        <w:numPr>
          <w:ilvl w:val="0"/>
          <w:numId w:val="20"/>
        </w:numPr>
        <w:ind w:leftChars="0"/>
      </w:pPr>
      <w:r>
        <w:t>Chrome</w:t>
      </w:r>
      <w:r>
        <w:rPr>
          <w:rFonts w:hint="eastAsia"/>
        </w:rPr>
        <w:t>，</w:t>
      </w:r>
      <w:r>
        <w:t>Edge</w:t>
      </w:r>
      <w:r>
        <w:rPr>
          <w:rFonts w:hint="eastAsia"/>
        </w:rPr>
        <w:t>は</w:t>
      </w:r>
      <w:r w:rsidR="00445B2E">
        <w:rPr>
          <w:rFonts w:hint="eastAsia"/>
        </w:rPr>
        <w:t>文字入力開始からエンターを押して入力が確定されるまでが表示されないため、</w:t>
      </w:r>
      <w:r>
        <w:rPr>
          <w:rFonts w:hint="eastAsia"/>
        </w:rPr>
        <w:t>日本語入力がし</w:t>
      </w:r>
      <w:r w:rsidR="00445B2E">
        <w:rPr>
          <w:rFonts w:hint="eastAsia"/>
        </w:rPr>
        <w:t>にくい</w:t>
      </w:r>
      <w:r>
        <w:rPr>
          <w:rFonts w:hint="eastAsia"/>
        </w:rPr>
        <w:t>。</w:t>
      </w:r>
    </w:p>
    <w:p w14:paraId="4A1A015A" w14:textId="0D13DFE3" w:rsidR="009E05BC" w:rsidRDefault="009E05BC" w:rsidP="00A002F0"/>
    <w:p w14:paraId="4E80B6BE" w14:textId="170372E6" w:rsidR="00445B2E" w:rsidRDefault="00852681" w:rsidP="00852681">
      <w:pPr>
        <w:pStyle w:val="2"/>
      </w:pPr>
      <w:r>
        <w:rPr>
          <w:rFonts w:hint="eastAsia"/>
        </w:rPr>
        <w:t>対話フォーム作成時の</w:t>
      </w:r>
      <w:r w:rsidR="00445B2E">
        <w:rPr>
          <w:rFonts w:hint="eastAsia"/>
        </w:rPr>
        <w:t>注意事項</w:t>
      </w:r>
    </w:p>
    <w:p w14:paraId="572AE90A" w14:textId="466C74AC" w:rsidR="0046247C" w:rsidRDefault="0046247C" w:rsidP="00A002F0">
      <w:r>
        <w:rPr>
          <w:rFonts w:hint="eastAsia"/>
        </w:rPr>
        <w:t>導入しやすい対話フォームですが，</w:t>
      </w:r>
      <w:r w:rsidR="00852681">
        <w:rPr>
          <w:rFonts w:hint="eastAsia"/>
        </w:rPr>
        <w:t>対話フォーム設定では</w:t>
      </w:r>
      <w:r w:rsidR="009E05BC">
        <w:rPr>
          <w:rFonts w:hint="eastAsia"/>
        </w:rPr>
        <w:t>次</w:t>
      </w:r>
      <w:r>
        <w:rPr>
          <w:rFonts w:hint="eastAsia"/>
        </w:rPr>
        <w:t>のような注意点も</w:t>
      </w:r>
      <w:r w:rsidR="00445B2E">
        <w:rPr>
          <w:rFonts w:hint="eastAsia"/>
        </w:rPr>
        <w:t>あります。</w:t>
      </w:r>
    </w:p>
    <w:p w14:paraId="0725C349" w14:textId="5435A444" w:rsidR="0046247C" w:rsidRDefault="0046247C" w:rsidP="00445B2E">
      <w:pPr>
        <w:pStyle w:val="a4"/>
        <w:numPr>
          <w:ilvl w:val="0"/>
          <w:numId w:val="20"/>
        </w:numPr>
        <w:ind w:leftChars="0"/>
      </w:pPr>
      <w:r>
        <w:rPr>
          <w:rFonts w:hint="eastAsia"/>
        </w:rPr>
        <w:t>フィールドは罫線の中に設置するのでかなり緻密な作業</w:t>
      </w:r>
    </w:p>
    <w:p w14:paraId="4EC17DEB" w14:textId="79A6A355" w:rsidR="0046247C" w:rsidRDefault="0046247C" w:rsidP="00445B2E">
      <w:pPr>
        <w:pStyle w:val="a4"/>
        <w:numPr>
          <w:ilvl w:val="0"/>
          <w:numId w:val="20"/>
        </w:numPr>
        <w:ind w:leftChars="0"/>
      </w:pPr>
      <w:r>
        <w:rPr>
          <w:rFonts w:hint="eastAsia"/>
        </w:rPr>
        <w:t>うまく設置しないと罫線が隠れて見栄えがわるくなる</w:t>
      </w:r>
    </w:p>
    <w:p w14:paraId="70087543" w14:textId="386488C6" w:rsidR="0046247C" w:rsidRDefault="0046247C" w:rsidP="00445B2E">
      <w:pPr>
        <w:pStyle w:val="a4"/>
        <w:numPr>
          <w:ilvl w:val="0"/>
          <w:numId w:val="20"/>
        </w:numPr>
        <w:ind w:leftChars="0"/>
      </w:pPr>
      <w:r>
        <w:t>1</w:t>
      </w:r>
      <w:r>
        <w:rPr>
          <w:rFonts w:hint="eastAsia"/>
        </w:rPr>
        <w:t>ピクセル</w:t>
      </w:r>
      <w:r w:rsidR="00852681">
        <w:rPr>
          <w:rFonts w:hint="eastAsia"/>
        </w:rPr>
        <w:t>ず</w:t>
      </w:r>
      <w:r>
        <w:rPr>
          <w:rFonts w:hint="eastAsia"/>
        </w:rPr>
        <w:t>つマウスポインタを動かせるフリーソフトを使って対応</w:t>
      </w:r>
      <w:r w:rsidR="00852681">
        <w:rPr>
          <w:rFonts w:hint="eastAsia"/>
        </w:rPr>
        <w:t>する</w:t>
      </w:r>
    </w:p>
    <w:p w14:paraId="7AA1E22F" w14:textId="0328BC02" w:rsidR="0046247C" w:rsidRDefault="00852681" w:rsidP="00A002F0">
      <w:r>
        <w:rPr>
          <w:rFonts w:hint="eastAsia"/>
        </w:rPr>
        <w:t>こうした設定ができるツールが望まれます。</w:t>
      </w:r>
    </w:p>
    <w:p w14:paraId="4CC144A2" w14:textId="77777777" w:rsidR="00852681" w:rsidRDefault="00852681" w:rsidP="00A002F0"/>
    <w:p w14:paraId="5283CA33" w14:textId="7114EC3C" w:rsidR="008C55AD" w:rsidRDefault="008C55AD" w:rsidP="008C55AD">
      <w:pPr>
        <w:pStyle w:val="2"/>
      </w:pPr>
      <w:r>
        <w:rPr>
          <w:rFonts w:hint="eastAsia"/>
        </w:rPr>
        <w:t>参考資料</w:t>
      </w:r>
    </w:p>
    <w:p w14:paraId="1585B0F4" w14:textId="7B03A6E3" w:rsidR="008C55AD" w:rsidRDefault="004B6EDD" w:rsidP="008C55AD">
      <w:pPr>
        <w:pStyle w:val="a4"/>
        <w:numPr>
          <w:ilvl w:val="0"/>
          <w:numId w:val="4"/>
        </w:numPr>
        <w:ind w:leftChars="0"/>
      </w:pPr>
      <w:hyperlink r:id="rId32" w:history="1">
        <w:bookmarkStart w:id="0" w:name="_Ref77337278"/>
        <w:r w:rsidR="008C55AD" w:rsidRPr="008C55AD">
          <w:rPr>
            <w:rStyle w:val="a7"/>
            <w:rFonts w:hint="eastAsia"/>
          </w:rPr>
          <w:t>PDF対話フォームとはなにか？　申請のデジタル化にPDF対話フォームの活用を期待する</w:t>
        </w:r>
        <w:bookmarkEnd w:id="0"/>
      </w:hyperlink>
    </w:p>
    <w:p w14:paraId="640C2077" w14:textId="1A5EE9DE" w:rsidR="00AD444E" w:rsidRDefault="00AD444E" w:rsidP="00A002F0">
      <w:pPr>
        <w:pStyle w:val="a4"/>
        <w:numPr>
          <w:ilvl w:val="0"/>
          <w:numId w:val="4"/>
        </w:numPr>
        <w:ind w:leftChars="0"/>
      </w:pPr>
      <w:hyperlink r:id="rId33" w:history="1">
        <w:bookmarkStart w:id="1" w:name="_Ref77349520"/>
        <w:r w:rsidRPr="00456619">
          <w:rPr>
            <w:rStyle w:val="a7"/>
          </w:rPr>
          <w:t>https://www.nta.go.jp/taxes/tetsuzuki/shinsei/annai/gensen/pdf/r03_01_input.pdf</w:t>
        </w:r>
        <w:bookmarkEnd w:id="1"/>
      </w:hyperlink>
    </w:p>
    <w:p w14:paraId="22975B36" w14:textId="3B755D84" w:rsidR="0046247C" w:rsidRDefault="004B6EDD" w:rsidP="00A002F0">
      <w:pPr>
        <w:pStyle w:val="a4"/>
        <w:numPr>
          <w:ilvl w:val="0"/>
          <w:numId w:val="4"/>
        </w:numPr>
        <w:ind w:leftChars="0"/>
      </w:pPr>
      <w:hyperlink r:id="rId34" w:history="1">
        <w:bookmarkStart w:id="2" w:name="_Ref77339179"/>
        <w:r w:rsidR="003C114F" w:rsidRPr="003C114F">
          <w:rPr>
            <w:rStyle w:val="a7"/>
            <w:rFonts w:hint="eastAsia"/>
          </w:rPr>
          <w:t>マイナンバーのサイト、１００億円かけ利用率０・０２％</w:t>
        </w:r>
        <w:bookmarkEnd w:id="2"/>
      </w:hyperlink>
    </w:p>
    <w:p w14:paraId="20915511" w14:textId="2907DE62" w:rsidR="00C15C42" w:rsidRPr="009B36B4" w:rsidRDefault="004B6EDD" w:rsidP="00A002F0">
      <w:pPr>
        <w:pStyle w:val="a4"/>
        <w:numPr>
          <w:ilvl w:val="0"/>
          <w:numId w:val="4"/>
        </w:numPr>
        <w:ind w:leftChars="0"/>
        <w:rPr>
          <w:rStyle w:val="a7"/>
          <w:color w:val="auto"/>
          <w:u w:val="none"/>
        </w:rPr>
      </w:pPr>
      <w:hyperlink r:id="rId35" w:history="1">
        <w:bookmarkStart w:id="3" w:name="_Ref77339497"/>
        <w:r w:rsidR="00C15C42" w:rsidRPr="00C15C42">
          <w:rPr>
            <w:rStyle w:val="a7"/>
            <w:rFonts w:hint="eastAsia"/>
          </w:rPr>
          <w:t>3分で分かる！ 「瞬簡PDF 書けまっせ 8」 対話フォームの作り方</w:t>
        </w:r>
        <w:bookmarkEnd w:id="3"/>
      </w:hyperlink>
    </w:p>
    <w:p w14:paraId="2DEB21A8" w14:textId="07DD3688" w:rsidR="009B36B4" w:rsidRDefault="009B36B4" w:rsidP="00A002F0">
      <w:pPr>
        <w:pStyle w:val="a4"/>
        <w:numPr>
          <w:ilvl w:val="0"/>
          <w:numId w:val="4"/>
        </w:numPr>
        <w:ind w:leftChars="0"/>
      </w:pPr>
      <w:hyperlink r:id="rId36" w:history="1">
        <w:bookmarkStart w:id="4" w:name="_Ref77350539"/>
        <w:r w:rsidRPr="009B36B4">
          <w:rPr>
            <w:rStyle w:val="a7"/>
          </w:rPr>
          <w:t>アンテナ</w:t>
        </w:r>
        <w:r w:rsidRPr="009B36B4">
          <w:rPr>
            <w:rStyle w:val="a7"/>
          </w:rPr>
          <w:t>ハ</w:t>
        </w:r>
        <w:r w:rsidRPr="009B36B4">
          <w:rPr>
            <w:rStyle w:val="a7"/>
          </w:rPr>
          <w:t>ウスマイページ</w:t>
        </w:r>
        <w:bookmarkEnd w:id="4"/>
      </w:hyperlink>
    </w:p>
    <w:p w14:paraId="47977ED7" w14:textId="77777777" w:rsidR="00AD444E" w:rsidRDefault="00AD444E" w:rsidP="00AD444E">
      <w:pPr>
        <w:pStyle w:val="a4"/>
        <w:numPr>
          <w:ilvl w:val="0"/>
          <w:numId w:val="4"/>
        </w:numPr>
        <w:ind w:leftChars="0"/>
      </w:pPr>
      <w:hyperlink r:id="rId37" w:anchor="webinar01" w:history="1">
        <w:r w:rsidRPr="008C55AD">
          <w:rPr>
            <w:rStyle w:val="a7"/>
            <w:rFonts w:hint="eastAsia"/>
          </w:rPr>
          <w:t>申請・登録手続きのデジタル化を進めるならこれだっ！ 書き込みソフトなしでも内容を記入できる、魔法のようなPDFファイルとは？ その作成方法と活用方法のご案内</w:t>
        </w:r>
      </w:hyperlink>
    </w:p>
    <w:p w14:paraId="57715578" w14:textId="29489523" w:rsidR="0046247C" w:rsidRDefault="0046247C" w:rsidP="00A002F0"/>
    <w:p w14:paraId="608E1A15" w14:textId="47E72899" w:rsidR="0097155D" w:rsidRDefault="0097155D" w:rsidP="0097155D">
      <w:pPr>
        <w:pStyle w:val="2"/>
      </w:pPr>
      <w:r>
        <w:rPr>
          <w:rFonts w:hint="eastAsia"/>
        </w:rPr>
        <w:lastRenderedPageBreak/>
        <w:t>関連製品</w:t>
      </w:r>
    </w:p>
    <w:p w14:paraId="0A0D56FE" w14:textId="1C303BE0" w:rsidR="0097155D" w:rsidRDefault="0097155D" w:rsidP="00A002F0">
      <w:r>
        <w:object w:dxaOrig="9606" w:dyaOrig="5406" w14:anchorId="6CF61FC7">
          <v:shape id="_x0000_i1035" type="#_x0000_t75" style="width:5in;height:202.8pt" o:ole="" o:bordertopcolor="this" o:borderleftcolor="this" o:borderbottomcolor="this" o:borderrightcolor="this">
            <v:imagedata r:id="rId38" o:title=""/>
            <w10:bordertop type="single" width="4" shadow="t"/>
            <w10:borderleft type="single" width="4" shadow="t"/>
            <w10:borderbottom type="single" width="4" shadow="t"/>
            <w10:borderright type="single" width="4" shadow="t"/>
          </v:shape>
          <o:OLEObject Type="Embed" ProgID="PowerPoint.Slide.12" ShapeID="_x0000_i1035" DrawAspect="Content" ObjectID="_1687964030" r:id="rId39"/>
        </w:object>
      </w:r>
    </w:p>
    <w:p w14:paraId="4BFF1FFE" w14:textId="2428ADBC" w:rsidR="000C73E0" w:rsidRDefault="000C73E0" w:rsidP="000C73E0"/>
    <w:p w14:paraId="311D57B0" w14:textId="38D8C3A0" w:rsidR="000C73E0" w:rsidRDefault="000C73E0" w:rsidP="000C73E0">
      <w:r>
        <w:rPr>
          <w:rFonts w:hint="eastAsia"/>
        </w:rPr>
        <w:t>『</w:t>
      </w:r>
      <w:r>
        <w:t xml:space="preserve">PDF Tool API 7.0 </w:t>
      </w:r>
      <w:r>
        <w:rPr>
          <w:rFonts w:hint="eastAsia"/>
        </w:rPr>
        <w:t>ライブラリ』では、対話フォームのデータをインポート・エクスポートできます。</w:t>
      </w:r>
    </w:p>
    <w:p w14:paraId="319CB1D0" w14:textId="77777777" w:rsidR="000C73E0" w:rsidRDefault="000C73E0" w:rsidP="000C73E0">
      <w:r>
        <w:object w:dxaOrig="9606" w:dyaOrig="5406" w14:anchorId="2021CE96">
          <v:shape id="_x0000_i1036" type="#_x0000_t75" style="width:5in;height:202.8pt" o:ole="" o:bordertopcolor="this" o:borderleftcolor="this" o:borderbottomcolor="this" o:borderrightcolor="this">
            <v:imagedata r:id="rId40" o:title=""/>
            <w10:bordertop type="single" width="4" shadow="t"/>
            <w10:borderleft type="single" width="4" shadow="t"/>
            <w10:borderbottom type="single" width="4" shadow="t"/>
            <w10:borderright type="single" width="4" shadow="t"/>
          </v:shape>
          <o:OLEObject Type="Embed" ProgID="PowerPoint.Slide.12" ShapeID="_x0000_i1036" DrawAspect="Content" ObjectID="_1687964031" r:id="rId41"/>
        </w:object>
      </w:r>
    </w:p>
    <w:p w14:paraId="635E498F" w14:textId="77777777" w:rsidR="000C73E0" w:rsidRDefault="000C73E0" w:rsidP="000C73E0"/>
    <w:p w14:paraId="0175D2BA" w14:textId="77777777" w:rsidR="000C73E0" w:rsidRDefault="000C73E0" w:rsidP="00A002F0"/>
    <w:sectPr w:rsidR="000C73E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E6822" w14:textId="77777777" w:rsidR="004B6EDD" w:rsidRDefault="004B6EDD" w:rsidP="00445B2E">
      <w:r>
        <w:separator/>
      </w:r>
    </w:p>
  </w:endnote>
  <w:endnote w:type="continuationSeparator" w:id="0">
    <w:p w14:paraId="637EC3B1" w14:textId="77777777" w:rsidR="004B6EDD" w:rsidRDefault="004B6EDD" w:rsidP="00445B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ゴシック">
    <w:altName w:val="Yu Gothic"/>
    <w:panose1 w:val="020B0400000000000000"/>
    <w:charset w:val="80"/>
    <w:family w:val="modern"/>
    <w:pitch w:val="variable"/>
    <w:sig w:usb0="E00002FF" w:usb1="2AC7FDFF" w:usb2="00000016"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EE3B54" w14:textId="77777777" w:rsidR="004B6EDD" w:rsidRDefault="004B6EDD" w:rsidP="00445B2E">
      <w:r>
        <w:separator/>
      </w:r>
    </w:p>
  </w:footnote>
  <w:footnote w:type="continuationSeparator" w:id="0">
    <w:p w14:paraId="19E34626" w14:textId="77777777" w:rsidR="004B6EDD" w:rsidRDefault="004B6EDD" w:rsidP="00445B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ED243F28"/>
    <w:lvl w:ilvl="0">
      <w:numFmt w:val="bullet"/>
      <w:lvlText w:val="*"/>
      <w:lvlJc w:val="left"/>
    </w:lvl>
  </w:abstractNum>
  <w:abstractNum w:abstractNumId="1" w15:restartNumberingAfterBreak="0">
    <w:nsid w:val="06837FDA"/>
    <w:multiLevelType w:val="hybridMultilevel"/>
    <w:tmpl w:val="698CA74A"/>
    <w:lvl w:ilvl="0" w:tplc="7C181EB8">
      <w:numFmt w:val="bullet"/>
      <w:lvlText w:val="・"/>
      <w:lvlJc w:val="left"/>
      <w:pPr>
        <w:ind w:left="420" w:hanging="42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71C5F68"/>
    <w:multiLevelType w:val="hybridMultilevel"/>
    <w:tmpl w:val="AF144704"/>
    <w:lvl w:ilvl="0" w:tplc="7C181EB8">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BA15CF0"/>
    <w:multiLevelType w:val="hybridMultilevel"/>
    <w:tmpl w:val="380CA9B4"/>
    <w:lvl w:ilvl="0" w:tplc="7C181EB8">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10CE51FC"/>
    <w:multiLevelType w:val="hybridMultilevel"/>
    <w:tmpl w:val="DE88BBAE"/>
    <w:lvl w:ilvl="0" w:tplc="7C181EB8">
      <w:numFmt w:val="bullet"/>
      <w:lvlText w:val="・"/>
      <w:lvlJc w:val="left"/>
      <w:pPr>
        <w:ind w:left="420" w:hanging="42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5A22F12"/>
    <w:multiLevelType w:val="hybridMultilevel"/>
    <w:tmpl w:val="0804EC82"/>
    <w:lvl w:ilvl="0" w:tplc="7C181EB8">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15F210AC"/>
    <w:multiLevelType w:val="hybridMultilevel"/>
    <w:tmpl w:val="E75EBB10"/>
    <w:lvl w:ilvl="0" w:tplc="7C181EB8">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606706F"/>
    <w:multiLevelType w:val="hybridMultilevel"/>
    <w:tmpl w:val="436A9152"/>
    <w:lvl w:ilvl="0" w:tplc="C1B85924">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052009C"/>
    <w:multiLevelType w:val="hybridMultilevel"/>
    <w:tmpl w:val="C276B938"/>
    <w:lvl w:ilvl="0" w:tplc="BF58189E">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0C11D69"/>
    <w:multiLevelType w:val="hybridMultilevel"/>
    <w:tmpl w:val="DA6628A6"/>
    <w:lvl w:ilvl="0" w:tplc="687492B2">
      <w:start w:val="1"/>
      <w:numFmt w:val="bullet"/>
      <w:lvlText w:val="•"/>
      <w:lvlJc w:val="left"/>
      <w:pPr>
        <w:ind w:left="180" w:hanging="18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60A566C"/>
    <w:multiLevelType w:val="hybridMultilevel"/>
    <w:tmpl w:val="625CC174"/>
    <w:lvl w:ilvl="0" w:tplc="687492B2">
      <w:start w:val="1"/>
      <w:numFmt w:val="bullet"/>
      <w:lvlText w:val="•"/>
      <w:lvlJc w:val="left"/>
      <w:pPr>
        <w:ind w:left="420" w:hanging="42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3A0477F3"/>
    <w:multiLevelType w:val="hybridMultilevel"/>
    <w:tmpl w:val="13AAD2D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43BD6473"/>
    <w:multiLevelType w:val="hybridMultilevel"/>
    <w:tmpl w:val="3630581A"/>
    <w:lvl w:ilvl="0" w:tplc="250CB6D2">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44C6310E"/>
    <w:multiLevelType w:val="hybridMultilevel"/>
    <w:tmpl w:val="8A1CEF2E"/>
    <w:lvl w:ilvl="0" w:tplc="AE4AF61E">
      <w:start w:val="4"/>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46101B6C"/>
    <w:multiLevelType w:val="hybridMultilevel"/>
    <w:tmpl w:val="752EF6C6"/>
    <w:lvl w:ilvl="0" w:tplc="7C181EB8">
      <w:numFmt w:val="bullet"/>
      <w:lvlText w:val="・"/>
      <w:lvlJc w:val="left"/>
      <w:pPr>
        <w:ind w:left="420" w:hanging="42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7071E60"/>
    <w:multiLevelType w:val="hybridMultilevel"/>
    <w:tmpl w:val="E612C1A0"/>
    <w:lvl w:ilvl="0" w:tplc="C3FE5C98">
      <w:start w:val="1"/>
      <w:numFmt w:val="lowerRoman"/>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4E9A2F88"/>
    <w:multiLevelType w:val="hybridMultilevel"/>
    <w:tmpl w:val="775A44E6"/>
    <w:lvl w:ilvl="0" w:tplc="687492B2">
      <w:start w:val="1"/>
      <w:numFmt w:val="bullet"/>
      <w:lvlText w:val="•"/>
      <w:lvlJc w:val="left"/>
      <w:pPr>
        <w:ind w:left="420" w:hanging="42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4F437299"/>
    <w:multiLevelType w:val="hybridMultilevel"/>
    <w:tmpl w:val="31D65332"/>
    <w:lvl w:ilvl="0" w:tplc="687492B2">
      <w:start w:val="1"/>
      <w:numFmt w:val="bullet"/>
      <w:lvlText w:val="•"/>
      <w:lvlJc w:val="left"/>
      <w:pPr>
        <w:ind w:left="420" w:hanging="42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51F32925"/>
    <w:multiLevelType w:val="hybridMultilevel"/>
    <w:tmpl w:val="5860B74C"/>
    <w:lvl w:ilvl="0" w:tplc="687492B2">
      <w:start w:val="1"/>
      <w:numFmt w:val="bullet"/>
      <w:lvlText w:val="•"/>
      <w:lvlJc w:val="left"/>
      <w:pPr>
        <w:ind w:left="420" w:hanging="42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59FC5778"/>
    <w:multiLevelType w:val="hybridMultilevel"/>
    <w:tmpl w:val="EF0AF130"/>
    <w:lvl w:ilvl="0" w:tplc="7C181EB8">
      <w:numFmt w:val="bullet"/>
      <w:lvlText w:val="・"/>
      <w:lvlJc w:val="left"/>
      <w:pPr>
        <w:ind w:left="420" w:hanging="42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5A7454C4"/>
    <w:multiLevelType w:val="multilevel"/>
    <w:tmpl w:val="B944F954"/>
    <w:styleLink w:val="a"/>
    <w:lvl w:ilvl="0">
      <w:start w:val="1"/>
      <w:numFmt w:val="decimal"/>
      <w:lvlText w:val="第%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15:restartNumberingAfterBreak="0">
    <w:nsid w:val="5BB321AD"/>
    <w:multiLevelType w:val="hybridMultilevel"/>
    <w:tmpl w:val="52D2BB20"/>
    <w:lvl w:ilvl="0" w:tplc="687492B2">
      <w:start w:val="1"/>
      <w:numFmt w:val="bullet"/>
      <w:lvlText w:val="•"/>
      <w:lvlJc w:val="left"/>
      <w:pPr>
        <w:ind w:left="420" w:hanging="420"/>
      </w:pPr>
      <w:rPr>
        <w:rFonts w:ascii="Times New Roman"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62273D01"/>
    <w:multiLevelType w:val="hybridMultilevel"/>
    <w:tmpl w:val="2FD66B5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68CA5F3F"/>
    <w:multiLevelType w:val="hybridMultilevel"/>
    <w:tmpl w:val="80F6DDB0"/>
    <w:lvl w:ilvl="0" w:tplc="7C181EB8">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6E1868C6"/>
    <w:multiLevelType w:val="hybridMultilevel"/>
    <w:tmpl w:val="D8B2E270"/>
    <w:lvl w:ilvl="0" w:tplc="BDEC8BFC">
      <w:start w:val="4"/>
      <w:numFmt w:val="bullet"/>
      <w:lvlText w:val="・"/>
      <w:lvlJc w:val="left"/>
      <w:pPr>
        <w:ind w:left="180" w:hanging="18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766A13C5"/>
    <w:multiLevelType w:val="hybridMultilevel"/>
    <w:tmpl w:val="22661B16"/>
    <w:lvl w:ilvl="0" w:tplc="7C181EB8">
      <w:numFmt w:val="bullet"/>
      <w:lvlText w:val="・"/>
      <w:lvlJc w:val="left"/>
      <w:pPr>
        <w:ind w:left="420" w:hanging="420"/>
      </w:pPr>
      <w:rPr>
        <w:rFonts w:ascii="游ゴシック" w:eastAsia="游ゴシック" w:hAnsi="游ゴシック" w:cs="游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0"/>
  </w:num>
  <w:num w:numId="2">
    <w:abstractNumId w:val="20"/>
  </w:num>
  <w:num w:numId="3">
    <w:abstractNumId w:val="0"/>
    <w:lvlOverride w:ilvl="0">
      <w:lvl w:ilvl="0">
        <w:numFmt w:val="bullet"/>
        <w:lvlText w:val="•"/>
        <w:legacy w:legacy="1" w:legacySpace="0" w:legacyIndent="0"/>
        <w:lvlJc w:val="left"/>
        <w:rPr>
          <w:rFonts w:ascii="Arial" w:hAnsi="Arial" w:cs="Arial" w:hint="default"/>
          <w:sz w:val="24"/>
        </w:rPr>
      </w:lvl>
    </w:lvlOverride>
  </w:num>
  <w:num w:numId="4">
    <w:abstractNumId w:val="15"/>
  </w:num>
  <w:num w:numId="5">
    <w:abstractNumId w:val="11"/>
  </w:num>
  <w:num w:numId="6">
    <w:abstractNumId w:val="8"/>
  </w:num>
  <w:num w:numId="7">
    <w:abstractNumId w:val="7"/>
  </w:num>
  <w:num w:numId="8">
    <w:abstractNumId w:val="24"/>
  </w:num>
  <w:num w:numId="9">
    <w:abstractNumId w:val="10"/>
  </w:num>
  <w:num w:numId="10">
    <w:abstractNumId w:val="13"/>
  </w:num>
  <w:num w:numId="11">
    <w:abstractNumId w:val="22"/>
  </w:num>
  <w:num w:numId="12">
    <w:abstractNumId w:val="12"/>
  </w:num>
  <w:num w:numId="13">
    <w:abstractNumId w:val="9"/>
  </w:num>
  <w:num w:numId="14">
    <w:abstractNumId w:val="16"/>
  </w:num>
  <w:num w:numId="15">
    <w:abstractNumId w:val="6"/>
  </w:num>
  <w:num w:numId="16">
    <w:abstractNumId w:val="23"/>
  </w:num>
  <w:num w:numId="17">
    <w:abstractNumId w:val="5"/>
  </w:num>
  <w:num w:numId="18">
    <w:abstractNumId w:val="3"/>
  </w:num>
  <w:num w:numId="19">
    <w:abstractNumId w:val="1"/>
  </w:num>
  <w:num w:numId="20">
    <w:abstractNumId w:val="19"/>
  </w:num>
  <w:num w:numId="21">
    <w:abstractNumId w:val="4"/>
  </w:num>
  <w:num w:numId="22">
    <w:abstractNumId w:val="14"/>
  </w:num>
  <w:num w:numId="23">
    <w:abstractNumId w:val="2"/>
  </w:num>
  <w:num w:numId="24">
    <w:abstractNumId w:val="21"/>
  </w:num>
  <w:num w:numId="25">
    <w:abstractNumId w:val="18"/>
  </w:num>
  <w:num w:numId="26">
    <w:abstractNumId w:val="17"/>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247C"/>
    <w:rsid w:val="0001344D"/>
    <w:rsid w:val="000560D6"/>
    <w:rsid w:val="00065B9A"/>
    <w:rsid w:val="000A7BA5"/>
    <w:rsid w:val="000B1908"/>
    <w:rsid w:val="000C73E0"/>
    <w:rsid w:val="000F46F9"/>
    <w:rsid w:val="0017679B"/>
    <w:rsid w:val="00181070"/>
    <w:rsid w:val="001914C3"/>
    <w:rsid w:val="00212ABC"/>
    <w:rsid w:val="00296F3B"/>
    <w:rsid w:val="002B2F00"/>
    <w:rsid w:val="00345347"/>
    <w:rsid w:val="003C114F"/>
    <w:rsid w:val="00433FBF"/>
    <w:rsid w:val="00441D5B"/>
    <w:rsid w:val="004424FA"/>
    <w:rsid w:val="00445B2E"/>
    <w:rsid w:val="00460C9C"/>
    <w:rsid w:val="0046247C"/>
    <w:rsid w:val="004B2859"/>
    <w:rsid w:val="004B6A27"/>
    <w:rsid w:val="004B6EDD"/>
    <w:rsid w:val="004C471B"/>
    <w:rsid w:val="004D78B9"/>
    <w:rsid w:val="0051599A"/>
    <w:rsid w:val="00570856"/>
    <w:rsid w:val="005A08C7"/>
    <w:rsid w:val="005B3087"/>
    <w:rsid w:val="005C4229"/>
    <w:rsid w:val="005D0900"/>
    <w:rsid w:val="005D25AE"/>
    <w:rsid w:val="005D2D39"/>
    <w:rsid w:val="005F26C6"/>
    <w:rsid w:val="00617B14"/>
    <w:rsid w:val="00623EFD"/>
    <w:rsid w:val="0064330C"/>
    <w:rsid w:val="0069770D"/>
    <w:rsid w:val="006A0BFA"/>
    <w:rsid w:val="006A4EA5"/>
    <w:rsid w:val="006A7CEF"/>
    <w:rsid w:val="006B371F"/>
    <w:rsid w:val="006B3C41"/>
    <w:rsid w:val="006B50E6"/>
    <w:rsid w:val="006C39F9"/>
    <w:rsid w:val="006C585C"/>
    <w:rsid w:val="00700A6E"/>
    <w:rsid w:val="007419FC"/>
    <w:rsid w:val="00782062"/>
    <w:rsid w:val="00784B6C"/>
    <w:rsid w:val="00803FF2"/>
    <w:rsid w:val="0081523B"/>
    <w:rsid w:val="00852681"/>
    <w:rsid w:val="0086258E"/>
    <w:rsid w:val="008824C4"/>
    <w:rsid w:val="008C55AD"/>
    <w:rsid w:val="00911BFC"/>
    <w:rsid w:val="009315D9"/>
    <w:rsid w:val="00954591"/>
    <w:rsid w:val="0097155D"/>
    <w:rsid w:val="00994198"/>
    <w:rsid w:val="009B36B4"/>
    <w:rsid w:val="009E05BC"/>
    <w:rsid w:val="009E1868"/>
    <w:rsid w:val="00A002F0"/>
    <w:rsid w:val="00A07C0B"/>
    <w:rsid w:val="00AD444E"/>
    <w:rsid w:val="00B16862"/>
    <w:rsid w:val="00B23BF0"/>
    <w:rsid w:val="00B70B96"/>
    <w:rsid w:val="00BA7A0E"/>
    <w:rsid w:val="00BE1612"/>
    <w:rsid w:val="00BE5C57"/>
    <w:rsid w:val="00C04853"/>
    <w:rsid w:val="00C15C42"/>
    <w:rsid w:val="00C2667C"/>
    <w:rsid w:val="00C55347"/>
    <w:rsid w:val="00C77AB9"/>
    <w:rsid w:val="00CD484F"/>
    <w:rsid w:val="00D168FF"/>
    <w:rsid w:val="00D8522C"/>
    <w:rsid w:val="00DB0691"/>
    <w:rsid w:val="00DF0278"/>
    <w:rsid w:val="00E0560A"/>
    <w:rsid w:val="00E34A0C"/>
    <w:rsid w:val="00E42182"/>
    <w:rsid w:val="00E44A31"/>
    <w:rsid w:val="00EB6E17"/>
    <w:rsid w:val="00EF5CCF"/>
    <w:rsid w:val="00F36974"/>
    <w:rsid w:val="00F536AC"/>
    <w:rsid w:val="00FB1594"/>
    <w:rsid w:val="00FB1C86"/>
    <w:rsid w:val="00FB4058"/>
    <w:rsid w:val="00FD2CB3"/>
    <w:rsid w:val="00FF22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AFAFDD8"/>
  <w15:chartTrackingRefBased/>
  <w15:docId w15:val="{3FF722BA-25CF-4630-B5C6-87BF71617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A002F0"/>
    <w:pPr>
      <w:widowControl w:val="0"/>
      <w:autoSpaceDE w:val="0"/>
      <w:autoSpaceDN w:val="0"/>
      <w:adjustRightInd w:val="0"/>
    </w:pPr>
    <w:rPr>
      <w:rFonts w:ascii="游ゴシック" w:eastAsia="游ゴシック" w:hAnsi="Times New Roman" w:cs="游ゴシック"/>
      <w:kern w:val="24"/>
      <w:sz w:val="18"/>
      <w:szCs w:val="18"/>
      <w:lang w:val="ja-JP"/>
    </w:rPr>
  </w:style>
  <w:style w:type="paragraph" w:styleId="2">
    <w:name w:val="heading 2"/>
    <w:basedOn w:val="a0"/>
    <w:next w:val="a0"/>
    <w:link w:val="20"/>
    <w:uiPriority w:val="9"/>
    <w:unhideWhenUsed/>
    <w:qFormat/>
    <w:rsid w:val="00BE1612"/>
    <w:pPr>
      <w:keepNext/>
      <w:outlineLvl w:val="1"/>
    </w:pPr>
    <w:rPr>
      <w:rFonts w:asciiTheme="majorHAnsi" w:eastAsiaTheme="majorEastAsia" w:hAnsiTheme="majorHAnsi" w:cstheme="majorBidi"/>
    </w:rPr>
  </w:style>
  <w:style w:type="paragraph" w:styleId="3">
    <w:name w:val="heading 3"/>
    <w:basedOn w:val="a0"/>
    <w:next w:val="a0"/>
    <w:link w:val="30"/>
    <w:uiPriority w:val="9"/>
    <w:unhideWhenUsed/>
    <w:qFormat/>
    <w:rsid w:val="00445B2E"/>
    <w:pPr>
      <w:keepNext/>
      <w:ind w:leftChars="400" w:left="400"/>
      <w:outlineLvl w:val="2"/>
    </w:pPr>
    <w:rPr>
      <w:rFonts w:asciiTheme="majorHAnsi" w:eastAsiaTheme="majorEastAsia" w:hAnsiTheme="majorHAnsi"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a">
    <w:name w:val="自前のリストスタイル"/>
    <w:uiPriority w:val="99"/>
    <w:rsid w:val="00D8522C"/>
    <w:pPr>
      <w:numPr>
        <w:numId w:val="1"/>
      </w:numPr>
    </w:pPr>
  </w:style>
  <w:style w:type="paragraph" w:styleId="a4">
    <w:name w:val="List Paragraph"/>
    <w:basedOn w:val="a0"/>
    <w:uiPriority w:val="34"/>
    <w:qFormat/>
    <w:rsid w:val="00A002F0"/>
    <w:pPr>
      <w:ind w:leftChars="400" w:left="840"/>
    </w:pPr>
  </w:style>
  <w:style w:type="paragraph" w:styleId="a5">
    <w:name w:val="Title"/>
    <w:basedOn w:val="a0"/>
    <w:next w:val="a0"/>
    <w:link w:val="a6"/>
    <w:uiPriority w:val="10"/>
    <w:qFormat/>
    <w:rsid w:val="005D0900"/>
    <w:pPr>
      <w:spacing w:before="240" w:after="120"/>
      <w:jc w:val="center"/>
      <w:outlineLvl w:val="0"/>
    </w:pPr>
    <w:rPr>
      <w:rFonts w:asciiTheme="majorHAnsi" w:eastAsiaTheme="majorEastAsia" w:hAnsiTheme="majorHAnsi" w:cstheme="majorBidi"/>
      <w:sz w:val="32"/>
      <w:szCs w:val="32"/>
    </w:rPr>
  </w:style>
  <w:style w:type="character" w:customStyle="1" w:styleId="a6">
    <w:name w:val="表題 (文字)"/>
    <w:basedOn w:val="a1"/>
    <w:link w:val="a5"/>
    <w:uiPriority w:val="10"/>
    <w:rsid w:val="005D0900"/>
    <w:rPr>
      <w:rFonts w:asciiTheme="majorHAnsi" w:eastAsiaTheme="majorEastAsia" w:hAnsiTheme="majorHAnsi" w:cstheme="majorBidi"/>
      <w:kern w:val="24"/>
      <w:sz w:val="32"/>
      <w:szCs w:val="32"/>
      <w:lang w:val="ja-JP"/>
    </w:rPr>
  </w:style>
  <w:style w:type="character" w:customStyle="1" w:styleId="20">
    <w:name w:val="見出し 2 (文字)"/>
    <w:basedOn w:val="a1"/>
    <w:link w:val="2"/>
    <w:uiPriority w:val="9"/>
    <w:rsid w:val="00BE1612"/>
    <w:rPr>
      <w:rFonts w:asciiTheme="majorHAnsi" w:eastAsiaTheme="majorEastAsia" w:hAnsiTheme="majorHAnsi" w:cstheme="majorBidi"/>
      <w:kern w:val="24"/>
      <w:sz w:val="18"/>
      <w:szCs w:val="18"/>
      <w:lang w:val="ja-JP"/>
    </w:rPr>
  </w:style>
  <w:style w:type="character" w:styleId="a7">
    <w:name w:val="Hyperlink"/>
    <w:basedOn w:val="a1"/>
    <w:uiPriority w:val="99"/>
    <w:unhideWhenUsed/>
    <w:rsid w:val="008C55AD"/>
    <w:rPr>
      <w:color w:val="0563C1" w:themeColor="hyperlink"/>
      <w:u w:val="single"/>
    </w:rPr>
  </w:style>
  <w:style w:type="character" w:styleId="a8">
    <w:name w:val="Unresolved Mention"/>
    <w:basedOn w:val="a1"/>
    <w:uiPriority w:val="99"/>
    <w:semiHidden/>
    <w:unhideWhenUsed/>
    <w:rsid w:val="008C55AD"/>
    <w:rPr>
      <w:color w:val="605E5C"/>
      <w:shd w:val="clear" w:color="auto" w:fill="E1DFDD"/>
    </w:rPr>
  </w:style>
  <w:style w:type="paragraph" w:styleId="a9">
    <w:name w:val="header"/>
    <w:basedOn w:val="a0"/>
    <w:link w:val="aa"/>
    <w:uiPriority w:val="99"/>
    <w:unhideWhenUsed/>
    <w:rsid w:val="00445B2E"/>
    <w:pPr>
      <w:tabs>
        <w:tab w:val="center" w:pos="4252"/>
        <w:tab w:val="right" w:pos="8504"/>
      </w:tabs>
      <w:snapToGrid w:val="0"/>
    </w:pPr>
  </w:style>
  <w:style w:type="character" w:customStyle="1" w:styleId="aa">
    <w:name w:val="ヘッダー (文字)"/>
    <w:basedOn w:val="a1"/>
    <w:link w:val="a9"/>
    <w:uiPriority w:val="99"/>
    <w:rsid w:val="00445B2E"/>
    <w:rPr>
      <w:rFonts w:ascii="游ゴシック" w:eastAsia="游ゴシック" w:hAnsi="Times New Roman" w:cs="游ゴシック"/>
      <w:kern w:val="24"/>
      <w:sz w:val="18"/>
      <w:szCs w:val="18"/>
      <w:lang w:val="ja-JP"/>
    </w:rPr>
  </w:style>
  <w:style w:type="paragraph" w:styleId="ab">
    <w:name w:val="footer"/>
    <w:basedOn w:val="a0"/>
    <w:link w:val="ac"/>
    <w:uiPriority w:val="99"/>
    <w:unhideWhenUsed/>
    <w:rsid w:val="00445B2E"/>
    <w:pPr>
      <w:tabs>
        <w:tab w:val="center" w:pos="4252"/>
        <w:tab w:val="right" w:pos="8504"/>
      </w:tabs>
      <w:snapToGrid w:val="0"/>
    </w:pPr>
  </w:style>
  <w:style w:type="character" w:customStyle="1" w:styleId="ac">
    <w:name w:val="フッター (文字)"/>
    <w:basedOn w:val="a1"/>
    <w:link w:val="ab"/>
    <w:uiPriority w:val="99"/>
    <w:rsid w:val="00445B2E"/>
    <w:rPr>
      <w:rFonts w:ascii="游ゴシック" w:eastAsia="游ゴシック" w:hAnsi="Times New Roman" w:cs="游ゴシック"/>
      <w:kern w:val="24"/>
      <w:sz w:val="18"/>
      <w:szCs w:val="18"/>
      <w:lang w:val="ja-JP"/>
    </w:rPr>
  </w:style>
  <w:style w:type="character" w:customStyle="1" w:styleId="30">
    <w:name w:val="見出し 3 (文字)"/>
    <w:basedOn w:val="a1"/>
    <w:link w:val="3"/>
    <w:uiPriority w:val="9"/>
    <w:rsid w:val="00445B2E"/>
    <w:rPr>
      <w:rFonts w:asciiTheme="majorHAnsi" w:eastAsiaTheme="majorEastAsia" w:hAnsiTheme="majorHAnsi" w:cstheme="majorBidi"/>
      <w:kern w:val="24"/>
      <w:sz w:val="18"/>
      <w:szCs w:val="18"/>
      <w:lang w:val="ja-JP"/>
    </w:rPr>
  </w:style>
  <w:style w:type="character" w:styleId="ad">
    <w:name w:val="FollowedHyperlink"/>
    <w:basedOn w:val="a1"/>
    <w:uiPriority w:val="99"/>
    <w:semiHidden/>
    <w:unhideWhenUsed/>
    <w:rsid w:val="009B36B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PowerPoint_Slide2.sldx"/><Relationship Id="rId18" Type="http://schemas.openxmlformats.org/officeDocument/2006/relationships/image" Target="media/image6.emf"/><Relationship Id="rId26" Type="http://schemas.openxmlformats.org/officeDocument/2006/relationships/image" Target="media/image12.emf"/><Relationship Id="rId39" Type="http://schemas.openxmlformats.org/officeDocument/2006/relationships/package" Target="embeddings/Microsoft_PowerPoint_Slide10.sldx"/><Relationship Id="rId3" Type="http://schemas.openxmlformats.org/officeDocument/2006/relationships/styles" Target="styles.xml"/><Relationship Id="rId21" Type="http://schemas.openxmlformats.org/officeDocument/2006/relationships/package" Target="embeddings/Microsoft_PowerPoint_Slide6.sldx"/><Relationship Id="rId34" Type="http://schemas.openxmlformats.org/officeDocument/2006/relationships/hyperlink" Target="https://www.asahi.com/articles/ASM7F3TKPM7FUUPI002.html"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Microsoft_PowerPoint_Slide4.sldx"/><Relationship Id="rId25" Type="http://schemas.openxmlformats.org/officeDocument/2006/relationships/image" Target="media/image11.png"/><Relationship Id="rId33" Type="http://schemas.openxmlformats.org/officeDocument/2006/relationships/hyperlink" Target="https://www.nta.go.jp/taxes/tetsuzuki/shinsei/annai/gensen/pdf/r03_01_input.pdf" TargetMode="External"/><Relationship Id="rId38"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package" Target="embeddings/Microsoft_PowerPoint_Slide8.sldx"/><Relationship Id="rId41" Type="http://schemas.openxmlformats.org/officeDocument/2006/relationships/package" Target="embeddings/Microsoft_PowerPoint_Slide11.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PowerPoint_Slide1.sldx"/><Relationship Id="rId24" Type="http://schemas.openxmlformats.org/officeDocument/2006/relationships/image" Target="media/image10.png"/><Relationship Id="rId32" Type="http://schemas.openxmlformats.org/officeDocument/2006/relationships/hyperlink" Target="https://www.antenna.co.jp/pdf/reference/pdf-form.html" TargetMode="External"/><Relationship Id="rId37" Type="http://schemas.openxmlformats.org/officeDocument/2006/relationships/hyperlink" Target="https://www.antenna.co.jp/seminar/webinar/seminar-2021.html" TargetMode="External"/><Relationship Id="rId40"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package" Target="embeddings/Microsoft_PowerPoint_Slide3.sldx"/><Relationship Id="rId23" Type="http://schemas.openxmlformats.org/officeDocument/2006/relationships/image" Target="media/image9.png"/><Relationship Id="rId28" Type="http://schemas.openxmlformats.org/officeDocument/2006/relationships/image" Target="media/image13.emf"/><Relationship Id="rId36" Type="http://schemas.openxmlformats.org/officeDocument/2006/relationships/hyperlink" Target="https://www.antenna.co.jp/online/top.jsf" TargetMode="External"/><Relationship Id="rId10" Type="http://schemas.openxmlformats.org/officeDocument/2006/relationships/image" Target="media/image2.emf"/><Relationship Id="rId19" Type="http://schemas.openxmlformats.org/officeDocument/2006/relationships/package" Target="embeddings/Microsoft_PowerPoint_Slide5.sldx"/><Relationship Id="rId31" Type="http://schemas.openxmlformats.org/officeDocument/2006/relationships/package" Target="embeddings/Microsoft_PowerPoint_Slide9.sldx"/><Relationship Id="rId4" Type="http://schemas.openxmlformats.org/officeDocument/2006/relationships/settings" Target="settings.xml"/><Relationship Id="rId9" Type="http://schemas.openxmlformats.org/officeDocument/2006/relationships/package" Target="embeddings/Microsoft_PowerPoint_Slide.sldx"/><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package" Target="embeddings/Microsoft_PowerPoint_Slide7.sldx"/><Relationship Id="rId30" Type="http://schemas.openxmlformats.org/officeDocument/2006/relationships/image" Target="media/image14.emf"/><Relationship Id="rId35" Type="http://schemas.openxmlformats.org/officeDocument/2006/relationships/hyperlink" Target="https://www.youtube.com/watch?v=oW_bKEuQE9A" TargetMode="External"/><Relationship Id="rId43"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AABEE6-C071-46C0-92EA-6593E4E31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403</TotalTime>
  <Pages>12</Pages>
  <Words>883</Words>
  <Characters>5037</Characters>
  <Application>Microsoft Office Word</Application>
  <DocSecurity>0</DocSecurity>
  <Lines>41</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Tokushige Kobayashi</dc:creator>
  <cp:keywords/>
  <dc:description/>
  <cp:lastModifiedBy>Tokushige Kobayashi</cp:lastModifiedBy>
  <cp:revision>148</cp:revision>
  <dcterms:created xsi:type="dcterms:W3CDTF">2021-07-16T01:44:00Z</dcterms:created>
  <dcterms:modified xsi:type="dcterms:W3CDTF">2021-07-16T09:00:00Z</dcterms:modified>
</cp:coreProperties>
</file>